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A49F" w14:textId="3F062BDF" w:rsidR="007F2834" w:rsidRPr="00FC2D56" w:rsidRDefault="00FC2D56" w:rsidP="00731D4C">
      <w:pPr>
        <w:pStyle w:val="1"/>
        <w:spacing w:befor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 xml:space="preserve">УКУМАТИ 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УМ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УРИИ ТО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 xml:space="preserve">ИКИСТОН </w:t>
      </w:r>
    </w:p>
    <w:p w14:paraId="00AB6A11" w14:textId="0403E2F2" w:rsidR="007F2834" w:rsidRPr="00FC2D56" w:rsidRDefault="00FC2D56" w:rsidP="00731D4C">
      <w:pPr>
        <w:pStyle w:val="2"/>
        <w:spacing w:before="0"/>
        <w:rPr>
          <w:color w:val="000000" w:themeColor="text1"/>
          <w:sz w:val="28"/>
          <w:szCs w:val="28"/>
        </w:rPr>
      </w:pPr>
      <w:bookmarkStart w:id="0" w:name="A5YN0XEF79"/>
      <w:bookmarkEnd w:id="0"/>
      <w:r>
        <w:rPr>
          <w:color w:val="000000" w:themeColor="text1"/>
          <w:sz w:val="28"/>
          <w:szCs w:val="28"/>
        </w:rPr>
        <w:t>Қ</w:t>
      </w:r>
      <w:r w:rsidR="007F2834" w:rsidRPr="00FC2D56">
        <w:rPr>
          <w:color w:val="000000" w:themeColor="text1"/>
          <w:sz w:val="28"/>
          <w:szCs w:val="28"/>
        </w:rPr>
        <w:t>АРОР</w:t>
      </w:r>
    </w:p>
    <w:p w14:paraId="4B10BCDB" w14:textId="77777777" w:rsidR="00731D4C" w:rsidRPr="00FC2D56" w:rsidRDefault="00731D4C" w:rsidP="00731D4C">
      <w:pPr>
        <w:pStyle w:val="2"/>
        <w:spacing w:before="0"/>
        <w:rPr>
          <w:color w:val="000000" w:themeColor="text1"/>
          <w:sz w:val="28"/>
          <w:szCs w:val="28"/>
        </w:rPr>
      </w:pPr>
    </w:p>
    <w:p w14:paraId="5C29FD9E" w14:textId="663AE4D5" w:rsidR="007F2834" w:rsidRPr="00FC2D56" w:rsidRDefault="007F2834" w:rsidP="00731D4C">
      <w:pPr>
        <w:pStyle w:val="dname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Дар </w:t>
      </w:r>
      <w:proofErr w:type="spellStart"/>
      <w:r w:rsidRPr="00FC2D56">
        <w:rPr>
          <w:color w:val="000000" w:themeColor="text1"/>
          <w:sz w:val="28"/>
          <w:szCs w:val="28"/>
        </w:rPr>
        <w:t>бораи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маъ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донистани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укумати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Федератсияи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иттифо</w:t>
      </w:r>
      <w:r w:rsidR="00FC2D56">
        <w:rPr>
          <w:color w:val="000000" w:themeColor="text1"/>
          <w:sz w:val="28"/>
          <w:szCs w:val="28"/>
        </w:rPr>
        <w:t>қҳ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касабаи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корфармоёни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сол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2021-2023</w:t>
      </w:r>
    </w:p>
    <w:p w14:paraId="51F37675" w14:textId="77777777" w:rsidR="00731D4C" w:rsidRPr="00FC2D56" w:rsidRDefault="00731D4C" w:rsidP="00731D4C">
      <w:pPr>
        <w:pStyle w:val="dname"/>
        <w:spacing w:before="0"/>
        <w:rPr>
          <w:color w:val="000000" w:themeColor="text1"/>
          <w:sz w:val="28"/>
          <w:szCs w:val="28"/>
        </w:rPr>
      </w:pPr>
    </w:p>
    <w:p w14:paraId="04143B1A" w14:textId="2BB31108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proofErr w:type="spellStart"/>
      <w:r w:rsidRPr="00FC2D56">
        <w:rPr>
          <w:color w:val="000000" w:themeColor="text1"/>
          <w:sz w:val="28"/>
          <w:szCs w:val="28"/>
        </w:rPr>
        <w:t>Мутоби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hyperlink r:id="rId4" w:anchor="A4P50QN0IG" w:tooltip="Ссылка на Кодекси меінати ЇТ :: Моддаи 302. Тартиб ва муілати бастани созишнома" w:history="1">
        <w:proofErr w:type="spellStart"/>
        <w:r w:rsidRPr="00FC2D56">
          <w:rPr>
            <w:rStyle w:val="a3"/>
            <w:color w:val="000000" w:themeColor="text1"/>
            <w:sz w:val="28"/>
            <w:szCs w:val="28"/>
          </w:rPr>
          <w:t>моддаи</w:t>
        </w:r>
        <w:proofErr w:type="spellEnd"/>
        <w:r w:rsidRPr="00FC2D56">
          <w:rPr>
            <w:rStyle w:val="a3"/>
            <w:color w:val="000000" w:themeColor="text1"/>
            <w:sz w:val="28"/>
            <w:szCs w:val="28"/>
          </w:rPr>
          <w:t xml:space="preserve"> 302</w:t>
        </w:r>
      </w:hyperlink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Кодекси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укумати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арор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мекунад</w:t>
      </w:r>
      <w:proofErr w:type="spellEnd"/>
      <w:r w:rsidRPr="00FC2D56">
        <w:rPr>
          <w:color w:val="000000" w:themeColor="text1"/>
          <w:sz w:val="28"/>
          <w:szCs w:val="28"/>
        </w:rPr>
        <w:t>:</w:t>
      </w:r>
    </w:p>
    <w:p w14:paraId="172C0AB2" w14:textId="68DC262A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1. </w:t>
      </w:r>
      <w:hyperlink r:id="rId5" w:anchor="A5YN0XFC0T" w:tooltip="Ссылка на оглавление: Созишномаи генералњ байни Іукумати Їуміурии Тоїикистон, Федератсияи иттифоѕіои касабаи мустаѕили Тоїикистон ва Иттиіодияи корфармоёни Їуміурии Тоїикистон барои соліои 2021-2023" w:history="1">
        <w:proofErr w:type="spellStart"/>
        <w:r w:rsidRPr="00FC2D56">
          <w:rPr>
            <w:rStyle w:val="a3"/>
            <w:color w:val="000000" w:themeColor="text1"/>
            <w:sz w:val="28"/>
            <w:szCs w:val="28"/>
          </w:rPr>
          <w:t>Лои</w:t>
        </w:r>
        <w:r w:rsidR="00FC2D56">
          <w:rPr>
            <w:rStyle w:val="a3"/>
            <w:color w:val="000000" w:themeColor="text1"/>
            <w:sz w:val="28"/>
            <w:szCs w:val="28"/>
          </w:rPr>
          <w:t>ҳ</w:t>
        </w:r>
        <w:r w:rsidRPr="00FC2D56">
          <w:rPr>
            <w:rStyle w:val="a3"/>
            <w:color w:val="000000" w:themeColor="text1"/>
            <w:sz w:val="28"/>
            <w:szCs w:val="28"/>
          </w:rPr>
          <w:t>аи</w:t>
        </w:r>
        <w:proofErr w:type="spellEnd"/>
        <w:r w:rsidRPr="00FC2D56">
          <w:rPr>
            <w:rStyle w:val="a3"/>
            <w:color w:val="000000" w:themeColor="text1"/>
            <w:sz w:val="28"/>
            <w:szCs w:val="28"/>
          </w:rPr>
          <w:t xml:space="preserve"> </w:t>
        </w:r>
      </w:hyperlink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укумати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Федератсияи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иттифо</w:t>
      </w:r>
      <w:r w:rsidR="00FC2D56">
        <w:rPr>
          <w:color w:val="000000" w:themeColor="text1"/>
          <w:sz w:val="28"/>
          <w:szCs w:val="28"/>
        </w:rPr>
        <w:t>қҳ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касабаи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корфармоёни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сол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2021-2023 </w:t>
      </w:r>
      <w:proofErr w:type="spellStart"/>
      <w:r w:rsidRPr="00FC2D56">
        <w:rPr>
          <w:color w:val="000000" w:themeColor="text1"/>
          <w:sz w:val="28"/>
          <w:szCs w:val="28"/>
        </w:rPr>
        <w:t>маъ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дониста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шавад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Pr="00FC2D56">
        <w:rPr>
          <w:color w:val="000000" w:themeColor="text1"/>
          <w:sz w:val="28"/>
          <w:szCs w:val="28"/>
        </w:rPr>
        <w:t>замима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мегардад</w:t>
      </w:r>
      <w:proofErr w:type="spellEnd"/>
      <w:r w:rsidRPr="00FC2D56">
        <w:rPr>
          <w:color w:val="000000" w:themeColor="text1"/>
          <w:sz w:val="28"/>
          <w:szCs w:val="28"/>
        </w:rPr>
        <w:t>).</w:t>
      </w:r>
    </w:p>
    <w:p w14:paraId="0FA315A0" w14:textId="58A3C04E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2. </w:t>
      </w:r>
      <w:proofErr w:type="spellStart"/>
      <w:r w:rsidRPr="00FC2D56">
        <w:rPr>
          <w:color w:val="000000" w:themeColor="text1"/>
          <w:sz w:val="28"/>
          <w:szCs w:val="28"/>
        </w:rPr>
        <w:t>Сарвазири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Pr="00FC2D56">
        <w:rPr>
          <w:color w:val="000000" w:themeColor="text1"/>
          <w:sz w:val="28"/>
          <w:szCs w:val="28"/>
        </w:rPr>
        <w:t>номи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укумати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имзо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расонидани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ваколатдор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карда </w:t>
      </w:r>
      <w:proofErr w:type="spellStart"/>
      <w:r w:rsidRPr="00FC2D56">
        <w:rPr>
          <w:color w:val="000000" w:themeColor="text1"/>
          <w:sz w:val="28"/>
          <w:szCs w:val="28"/>
        </w:rPr>
        <w:t>шавад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7E814F1F" w14:textId="0F32293D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3. </w:t>
      </w:r>
      <w:proofErr w:type="spellStart"/>
      <w:r w:rsidRPr="00FC2D56">
        <w:rPr>
          <w:color w:val="000000" w:themeColor="text1"/>
          <w:sz w:val="28"/>
          <w:szCs w:val="28"/>
        </w:rPr>
        <w:t>Вазорати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амкор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Федератсияи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иттифо</w:t>
      </w:r>
      <w:r w:rsidR="00FC2D56">
        <w:rPr>
          <w:color w:val="000000" w:themeColor="text1"/>
          <w:sz w:val="28"/>
          <w:szCs w:val="28"/>
        </w:rPr>
        <w:t>қҳ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касабаи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корфармоёни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назорати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генералиро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ро</w:t>
      </w:r>
      <w:r w:rsidR="00FC2D56">
        <w:rPr>
          <w:color w:val="000000" w:themeColor="text1"/>
          <w:sz w:val="28"/>
          <w:szCs w:val="28"/>
        </w:rPr>
        <w:t>ҳ</w:t>
      </w:r>
      <w:proofErr w:type="spellEnd"/>
      <w:r w:rsidRPr="00FC2D56">
        <w:rPr>
          <w:color w:val="000000" w:themeColor="text1"/>
          <w:sz w:val="28"/>
          <w:szCs w:val="28"/>
        </w:rPr>
        <w:t xml:space="preserve"> монад.</w:t>
      </w:r>
    </w:p>
    <w:p w14:paraId="41C55AB6" w14:textId="5FFA2803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4. Ба </w:t>
      </w:r>
      <w:proofErr w:type="spellStart"/>
      <w:r w:rsidRPr="00FC2D56">
        <w:rPr>
          <w:color w:val="000000" w:themeColor="text1"/>
          <w:sz w:val="28"/>
          <w:szCs w:val="28"/>
        </w:rPr>
        <w:t>Федератсияи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иттифо</w:t>
      </w:r>
      <w:r w:rsidR="00FC2D56">
        <w:rPr>
          <w:color w:val="000000" w:themeColor="text1"/>
          <w:sz w:val="28"/>
          <w:szCs w:val="28"/>
        </w:rPr>
        <w:t>қҳ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касабаи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корфармоёни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тавсия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вазорату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идора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омоти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роияи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аллии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окимияти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супориш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шавад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ухдадори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абулгардида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манфиат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рвандон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андешида</w:t>
      </w:r>
      <w:proofErr w:type="spellEnd"/>
      <w:r w:rsidRPr="00FC2D56">
        <w:rPr>
          <w:color w:val="000000" w:themeColor="text1"/>
          <w:sz w:val="28"/>
          <w:szCs w:val="28"/>
        </w:rPr>
        <w:t xml:space="preserve">,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араёни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сол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Комиссияи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маълумот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4B35DB19" w14:textId="77777777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> </w:t>
      </w:r>
    </w:p>
    <w:p w14:paraId="6C2325E5" w14:textId="77777777" w:rsidR="007F2834" w:rsidRPr="00FC2D56" w:rsidRDefault="00731D4C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     </w:t>
      </w:r>
      <w:proofErr w:type="spellStart"/>
      <w:r w:rsidR="007F2834" w:rsidRPr="00FC2D56">
        <w:rPr>
          <w:color w:val="000000" w:themeColor="text1"/>
          <w:sz w:val="28"/>
          <w:szCs w:val="28"/>
        </w:rPr>
        <w:t>Раиси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</w:p>
    <w:p w14:paraId="1B71BDE7" w14:textId="769D8025" w:rsidR="00731D4C" w:rsidRPr="00FC2D56" w:rsidRDefault="00FC2D56" w:rsidP="00731D4C">
      <w:pPr>
        <w:pStyle w:val="a4"/>
        <w:spacing w:before="0"/>
        <w:jc w:val="lef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укумати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ум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урии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</w:p>
    <w:p w14:paraId="758EF632" w14:textId="190F9D50" w:rsidR="007F2834" w:rsidRPr="00FC2D56" w:rsidRDefault="00731D4C" w:rsidP="00731D4C">
      <w:pPr>
        <w:pStyle w:val="a4"/>
        <w:spacing w:before="0"/>
        <w:jc w:val="left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   </w:t>
      </w:r>
      <w:proofErr w:type="spellStart"/>
      <w:r w:rsidR="007F2834"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икистон</w:t>
      </w:r>
      <w:proofErr w:type="spellEnd"/>
      <w:r w:rsidR="007F2834" w:rsidRPr="00FC2D56">
        <w:rPr>
          <w:color w:val="000000" w:themeColor="text1"/>
          <w:sz w:val="28"/>
          <w:szCs w:val="28"/>
        </w:rPr>
        <w:t>                </w:t>
      </w:r>
      <w:proofErr w:type="spellStart"/>
      <w:r w:rsidR="007F2834" w:rsidRPr="00FC2D56">
        <w:rPr>
          <w:color w:val="000000" w:themeColor="text1"/>
          <w:sz w:val="28"/>
          <w:szCs w:val="28"/>
        </w:rPr>
        <w:t>Эмомал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Ра</w:t>
      </w:r>
      <w:r w:rsidR="00FC2D56"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мон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</w:p>
    <w:p w14:paraId="0887CD9C" w14:textId="77777777" w:rsidR="00070171" w:rsidRPr="00FC2D56" w:rsidRDefault="00070171" w:rsidP="00731D4C">
      <w:pPr>
        <w:pStyle w:val="a4"/>
        <w:spacing w:before="0"/>
        <w:jc w:val="left"/>
        <w:rPr>
          <w:color w:val="000000" w:themeColor="text1"/>
          <w:sz w:val="28"/>
          <w:szCs w:val="28"/>
        </w:rPr>
      </w:pPr>
    </w:p>
    <w:p w14:paraId="5CE78D72" w14:textId="77777777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аз 31 декабри соли 2020, № 701 </w:t>
      </w:r>
    </w:p>
    <w:p w14:paraId="3A2A3BF6" w14:textId="1FE29F87" w:rsid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>ш. Душанбе</w:t>
      </w:r>
    </w:p>
    <w:p w14:paraId="13DFC2AA" w14:textId="431BA758" w:rsidR="007F2834" w:rsidRPr="00FC2D56" w:rsidRDefault="00FC2D56" w:rsidP="00FC2D56">
      <w:pPr>
        <w:pStyle w:val="a4"/>
        <w:spacing w:before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proofErr w:type="spellStart"/>
      <w:r w:rsidR="007F2834" w:rsidRPr="00FC2D56">
        <w:rPr>
          <w:color w:val="000000" w:themeColor="text1"/>
          <w:sz w:val="28"/>
          <w:szCs w:val="28"/>
        </w:rPr>
        <w:lastRenderedPageBreak/>
        <w:t>Лои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а</w:t>
      </w:r>
      <w:proofErr w:type="spellEnd"/>
    </w:p>
    <w:p w14:paraId="0A3BB254" w14:textId="77777777" w:rsidR="00731D4C" w:rsidRPr="00FC2D56" w:rsidRDefault="00731D4C" w:rsidP="00731D4C">
      <w:pPr>
        <w:pStyle w:val="a4"/>
        <w:spacing w:before="0"/>
        <w:jc w:val="right"/>
        <w:rPr>
          <w:color w:val="000000" w:themeColor="text1"/>
          <w:sz w:val="28"/>
          <w:szCs w:val="28"/>
        </w:rPr>
      </w:pPr>
    </w:p>
    <w:p w14:paraId="2F34E754" w14:textId="6F5E577B" w:rsidR="007F2834" w:rsidRPr="00FC2D56" w:rsidRDefault="007F2834" w:rsidP="00731D4C">
      <w:pPr>
        <w:pStyle w:val="2"/>
        <w:spacing w:before="0"/>
        <w:rPr>
          <w:color w:val="000000" w:themeColor="text1"/>
          <w:sz w:val="28"/>
          <w:szCs w:val="28"/>
        </w:rPr>
      </w:pPr>
      <w:bookmarkStart w:id="1" w:name="A5YN0XFC0T"/>
      <w:bookmarkEnd w:id="1"/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укумати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Федератсияи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иттифо</w:t>
      </w:r>
      <w:r w:rsidR="00FC2D56">
        <w:rPr>
          <w:color w:val="000000" w:themeColor="text1"/>
          <w:sz w:val="28"/>
          <w:szCs w:val="28"/>
        </w:rPr>
        <w:t>қҳ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касабаи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корфармоёни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сол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2021-2023</w:t>
      </w:r>
    </w:p>
    <w:p w14:paraId="1B9B5ECE" w14:textId="77777777" w:rsidR="00731D4C" w:rsidRPr="00FC2D56" w:rsidRDefault="00731D4C" w:rsidP="00731D4C">
      <w:pPr>
        <w:pStyle w:val="2"/>
        <w:spacing w:before="0"/>
        <w:rPr>
          <w:color w:val="000000" w:themeColor="text1"/>
          <w:sz w:val="28"/>
          <w:szCs w:val="28"/>
        </w:rPr>
      </w:pPr>
    </w:p>
    <w:p w14:paraId="3290BDC8" w14:textId="4EEA75D8" w:rsidR="007F2834" w:rsidRPr="00FC2D56" w:rsidRDefault="00FC2D56" w:rsidP="00731D4C">
      <w:pPr>
        <w:pStyle w:val="a4"/>
        <w:spacing w:before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укумати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ум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урии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икистон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7F2834" w:rsidRPr="00FC2D56">
        <w:rPr>
          <w:color w:val="000000" w:themeColor="text1"/>
          <w:sz w:val="28"/>
          <w:szCs w:val="28"/>
        </w:rPr>
        <w:t>Федератсияи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иттифо</w:t>
      </w:r>
      <w:r>
        <w:rPr>
          <w:color w:val="000000" w:themeColor="text1"/>
          <w:sz w:val="28"/>
          <w:szCs w:val="28"/>
        </w:rPr>
        <w:t>қҳ</w:t>
      </w:r>
      <w:r w:rsidR="007F2834" w:rsidRPr="00FC2D56">
        <w:rPr>
          <w:color w:val="000000" w:themeColor="text1"/>
          <w:sz w:val="28"/>
          <w:szCs w:val="28"/>
        </w:rPr>
        <w:t>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касабаи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муста</w:t>
      </w:r>
      <w:r>
        <w:rPr>
          <w:color w:val="000000" w:themeColor="text1"/>
          <w:sz w:val="28"/>
          <w:szCs w:val="28"/>
        </w:rPr>
        <w:t>қ</w:t>
      </w:r>
      <w:r w:rsidR="007F2834" w:rsidRPr="00FC2D56">
        <w:rPr>
          <w:color w:val="000000" w:themeColor="text1"/>
          <w:sz w:val="28"/>
          <w:szCs w:val="28"/>
        </w:rPr>
        <w:t>или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икистон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ва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Итти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одияи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корфармоёни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ум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урии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икистон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="007F2834" w:rsidRPr="00FC2D56">
        <w:rPr>
          <w:color w:val="000000" w:themeColor="text1"/>
          <w:sz w:val="28"/>
          <w:szCs w:val="28"/>
        </w:rPr>
        <w:t>минбаъд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- </w:t>
      </w:r>
      <w:proofErr w:type="spellStart"/>
      <w:r w:rsidR="007F2834" w:rsidRPr="00FC2D56">
        <w:rPr>
          <w:color w:val="000000" w:themeColor="text1"/>
          <w:sz w:val="28"/>
          <w:szCs w:val="28"/>
        </w:rPr>
        <w:t>Тараф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) </w:t>
      </w:r>
      <w:proofErr w:type="spellStart"/>
      <w:r w:rsidR="007F2834" w:rsidRPr="00FC2D56">
        <w:rPr>
          <w:color w:val="000000" w:themeColor="text1"/>
          <w:sz w:val="28"/>
          <w:szCs w:val="28"/>
        </w:rPr>
        <w:t>Конститутсияи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ум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урии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икистон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7F2834" w:rsidRPr="00FC2D56">
        <w:rPr>
          <w:color w:val="000000" w:themeColor="text1"/>
          <w:sz w:val="28"/>
          <w:szCs w:val="28"/>
        </w:rPr>
        <w:t>Кодекси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ме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нати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ум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урии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икистон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7F2834" w:rsidRPr="00FC2D56">
        <w:rPr>
          <w:color w:val="000000" w:themeColor="text1"/>
          <w:sz w:val="28"/>
          <w:szCs w:val="28"/>
        </w:rPr>
        <w:t>Стратегияи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миллии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рушди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ум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урии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икистон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барои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давраи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то соли 2030, </w:t>
      </w:r>
      <w:proofErr w:type="spellStart"/>
      <w:r>
        <w:rPr>
          <w:color w:val="000000" w:themeColor="text1"/>
          <w:sz w:val="28"/>
          <w:szCs w:val="28"/>
        </w:rPr>
        <w:t>қ</w:t>
      </w:r>
      <w:r w:rsidR="007F2834" w:rsidRPr="00FC2D56">
        <w:rPr>
          <w:color w:val="000000" w:themeColor="text1"/>
          <w:sz w:val="28"/>
          <w:szCs w:val="28"/>
        </w:rPr>
        <w:t>арор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укумати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ум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урии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икистон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"Дар </w:t>
      </w:r>
      <w:proofErr w:type="spellStart"/>
      <w:r w:rsidR="007F2834" w:rsidRPr="00FC2D56">
        <w:rPr>
          <w:color w:val="000000" w:themeColor="text1"/>
          <w:sz w:val="28"/>
          <w:szCs w:val="28"/>
        </w:rPr>
        <w:t>бораи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тасди</w:t>
      </w:r>
      <w:r>
        <w:rPr>
          <w:color w:val="000000" w:themeColor="text1"/>
          <w:sz w:val="28"/>
          <w:szCs w:val="28"/>
        </w:rPr>
        <w:t>қ</w:t>
      </w:r>
      <w:r w:rsidR="007F2834" w:rsidRPr="00FC2D56">
        <w:rPr>
          <w:color w:val="000000" w:themeColor="text1"/>
          <w:sz w:val="28"/>
          <w:szCs w:val="28"/>
        </w:rPr>
        <w:t>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Низомномаи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Комиссияи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сетарафаи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танзими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муносибат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тимоию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ме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нат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ум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урии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икистон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" </w:t>
      </w:r>
      <w:proofErr w:type="spellStart"/>
      <w:r w:rsidR="007F2834" w:rsidRPr="00FC2D56">
        <w:rPr>
          <w:color w:val="000000" w:themeColor="text1"/>
          <w:sz w:val="28"/>
          <w:szCs w:val="28"/>
        </w:rPr>
        <w:t>ва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"Дар </w:t>
      </w:r>
      <w:proofErr w:type="spellStart"/>
      <w:r w:rsidR="007F2834" w:rsidRPr="00FC2D56">
        <w:rPr>
          <w:color w:val="000000" w:themeColor="text1"/>
          <w:sz w:val="28"/>
          <w:szCs w:val="28"/>
        </w:rPr>
        <w:t>бораи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тасди</w:t>
      </w:r>
      <w:r>
        <w:rPr>
          <w:color w:val="000000" w:themeColor="text1"/>
          <w:sz w:val="28"/>
          <w:szCs w:val="28"/>
        </w:rPr>
        <w:t>қ</w:t>
      </w:r>
      <w:r w:rsidR="007F2834" w:rsidRPr="00FC2D56">
        <w:rPr>
          <w:color w:val="000000" w:themeColor="text1"/>
          <w:sz w:val="28"/>
          <w:szCs w:val="28"/>
        </w:rPr>
        <w:t>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Низомномаи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тартиби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ия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ва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бастани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созишнома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генерал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7F2834" w:rsidRPr="00FC2D56"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ав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ва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минта</w:t>
      </w:r>
      <w:r>
        <w:rPr>
          <w:color w:val="000000" w:themeColor="text1"/>
          <w:sz w:val="28"/>
          <w:szCs w:val="28"/>
        </w:rPr>
        <w:t>қ</w:t>
      </w:r>
      <w:r w:rsidR="007F2834" w:rsidRPr="00FC2D56">
        <w:rPr>
          <w:color w:val="000000" w:themeColor="text1"/>
          <w:sz w:val="28"/>
          <w:szCs w:val="28"/>
        </w:rPr>
        <w:t>ав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ум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урии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икистон</w:t>
      </w:r>
      <w:proofErr w:type="spellEnd"/>
      <w:r w:rsidR="007F2834" w:rsidRPr="00FC2D56">
        <w:rPr>
          <w:color w:val="000000" w:themeColor="text1"/>
          <w:sz w:val="28"/>
          <w:szCs w:val="28"/>
        </w:rPr>
        <w:t>"-</w:t>
      </w:r>
      <w:proofErr w:type="spellStart"/>
      <w:r w:rsidR="007F2834" w:rsidRPr="00FC2D56">
        <w:rPr>
          <w:color w:val="000000" w:themeColor="text1"/>
          <w:sz w:val="28"/>
          <w:szCs w:val="28"/>
        </w:rPr>
        <w:t>ро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7F2834" w:rsidRPr="00FC2D56">
        <w:rPr>
          <w:color w:val="000000" w:themeColor="text1"/>
          <w:sz w:val="28"/>
          <w:szCs w:val="28"/>
        </w:rPr>
        <w:t>ро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бар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гирифта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7F2834" w:rsidRPr="00FC2D56">
        <w:rPr>
          <w:color w:val="000000" w:themeColor="text1"/>
          <w:sz w:val="28"/>
          <w:szCs w:val="28"/>
        </w:rPr>
        <w:t>бо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ма</w:t>
      </w:r>
      <w:r>
        <w:rPr>
          <w:color w:val="000000" w:themeColor="text1"/>
          <w:sz w:val="28"/>
          <w:szCs w:val="28"/>
        </w:rPr>
        <w:t>қ</w:t>
      </w:r>
      <w:r w:rsidR="007F2834" w:rsidRPr="00FC2D56">
        <w:rPr>
          <w:color w:val="000000" w:themeColor="text1"/>
          <w:sz w:val="28"/>
          <w:szCs w:val="28"/>
        </w:rPr>
        <w:t>сади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танзими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муносибат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тимоию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ме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нат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7F2834" w:rsidRPr="00FC2D56">
        <w:rPr>
          <w:color w:val="000000" w:themeColor="text1"/>
          <w:sz w:val="28"/>
          <w:szCs w:val="28"/>
        </w:rPr>
        <w:t>дарёфти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ризоияти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амъият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7F2834" w:rsidRPr="00FC2D56">
        <w:rPr>
          <w:color w:val="000000" w:themeColor="text1"/>
          <w:sz w:val="28"/>
          <w:szCs w:val="28"/>
        </w:rPr>
        <w:t>суботи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амъият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алби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теъдоди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арчи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бештари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олии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қ</w:t>
      </w:r>
      <w:r w:rsidR="007F2834" w:rsidRPr="00FC2D56">
        <w:rPr>
          <w:color w:val="000000" w:themeColor="text1"/>
          <w:sz w:val="28"/>
          <w:szCs w:val="28"/>
        </w:rPr>
        <w:t>обили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ме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нат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7F2834" w:rsidRPr="00FC2D56">
        <w:rPr>
          <w:color w:val="000000" w:themeColor="text1"/>
          <w:sz w:val="28"/>
          <w:szCs w:val="28"/>
        </w:rPr>
        <w:t>ме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нати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арзанда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7F2834" w:rsidRPr="00FC2D56">
        <w:rPr>
          <w:color w:val="000000" w:themeColor="text1"/>
          <w:sz w:val="28"/>
          <w:szCs w:val="28"/>
        </w:rPr>
        <w:t>зиёд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кардани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даромади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кормандон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7F2834" w:rsidRPr="00FC2D56">
        <w:rPr>
          <w:color w:val="000000" w:themeColor="text1"/>
          <w:sz w:val="28"/>
          <w:szCs w:val="28"/>
        </w:rPr>
        <w:t>ко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иш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додани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сат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бекорию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баланд </w:t>
      </w:r>
      <w:proofErr w:type="spellStart"/>
      <w:r w:rsidR="007F2834" w:rsidRPr="00FC2D56">
        <w:rPr>
          <w:color w:val="000000" w:themeColor="text1"/>
          <w:sz w:val="28"/>
          <w:szCs w:val="28"/>
        </w:rPr>
        <w:t>бардоштани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сат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некуа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волии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ол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7F2834" w:rsidRPr="00FC2D56">
        <w:rPr>
          <w:color w:val="000000" w:themeColor="text1"/>
          <w:sz w:val="28"/>
          <w:szCs w:val="28"/>
        </w:rPr>
        <w:t>афзоиши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иссаи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шу</w:t>
      </w:r>
      <w:r>
        <w:rPr>
          <w:color w:val="000000" w:themeColor="text1"/>
          <w:sz w:val="28"/>
          <w:szCs w:val="28"/>
        </w:rPr>
        <w:t>ғ</w:t>
      </w:r>
      <w:r w:rsidR="007F2834" w:rsidRPr="00FC2D56">
        <w:rPr>
          <w:color w:val="000000" w:themeColor="text1"/>
          <w:sz w:val="28"/>
          <w:szCs w:val="28"/>
        </w:rPr>
        <w:t>ли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расм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7F2834" w:rsidRPr="00FC2D56">
        <w:rPr>
          <w:color w:val="000000" w:themeColor="text1"/>
          <w:sz w:val="28"/>
          <w:szCs w:val="28"/>
        </w:rPr>
        <w:t>таъмини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стандарт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адди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қ</w:t>
      </w:r>
      <w:r w:rsidR="007F2834" w:rsidRPr="00FC2D56">
        <w:rPr>
          <w:color w:val="000000" w:themeColor="text1"/>
          <w:sz w:val="28"/>
          <w:szCs w:val="28"/>
        </w:rPr>
        <w:t>али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тимо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ифзи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қ</w:t>
      </w:r>
      <w:r w:rsidR="007F2834" w:rsidRPr="00FC2D56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қ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ва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манфиати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му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ирони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ме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нат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7F2834"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генерал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байни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укумати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ум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урии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икистон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7F2834" w:rsidRPr="00FC2D56">
        <w:rPr>
          <w:color w:val="000000" w:themeColor="text1"/>
          <w:sz w:val="28"/>
          <w:szCs w:val="28"/>
        </w:rPr>
        <w:t>Федератсияи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иттифо</w:t>
      </w:r>
      <w:r>
        <w:rPr>
          <w:color w:val="000000" w:themeColor="text1"/>
          <w:sz w:val="28"/>
          <w:szCs w:val="28"/>
        </w:rPr>
        <w:t>қҳ</w:t>
      </w:r>
      <w:r w:rsidR="007F2834" w:rsidRPr="00FC2D56">
        <w:rPr>
          <w:color w:val="000000" w:themeColor="text1"/>
          <w:sz w:val="28"/>
          <w:szCs w:val="28"/>
        </w:rPr>
        <w:t>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касабаи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муста</w:t>
      </w:r>
      <w:r>
        <w:rPr>
          <w:color w:val="000000" w:themeColor="text1"/>
          <w:sz w:val="28"/>
          <w:szCs w:val="28"/>
        </w:rPr>
        <w:t>қ</w:t>
      </w:r>
      <w:r w:rsidR="007F2834" w:rsidRPr="00FC2D56">
        <w:rPr>
          <w:color w:val="000000" w:themeColor="text1"/>
          <w:sz w:val="28"/>
          <w:szCs w:val="28"/>
        </w:rPr>
        <w:t>или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икистон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ва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Итти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одияи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корфармоёни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ум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урии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икистон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барои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сол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2021-2023 (</w:t>
      </w:r>
      <w:proofErr w:type="spellStart"/>
      <w:r w:rsidR="007F2834" w:rsidRPr="00FC2D56">
        <w:rPr>
          <w:color w:val="000000" w:themeColor="text1"/>
          <w:sz w:val="28"/>
          <w:szCs w:val="28"/>
        </w:rPr>
        <w:t>минбаъд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- </w:t>
      </w:r>
      <w:proofErr w:type="spellStart"/>
      <w:r w:rsidR="007F2834"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генерал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) ба </w:t>
      </w:r>
      <w:proofErr w:type="spellStart"/>
      <w:r w:rsidR="007F2834" w:rsidRPr="00FC2D56">
        <w:rPr>
          <w:color w:val="000000" w:themeColor="text1"/>
          <w:sz w:val="28"/>
          <w:szCs w:val="28"/>
        </w:rPr>
        <w:t>имзо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расониданд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. Дар </w:t>
      </w:r>
      <w:proofErr w:type="spellStart"/>
      <w:r w:rsidR="007F2834" w:rsidRPr="00FC2D56">
        <w:rPr>
          <w:color w:val="000000" w:themeColor="text1"/>
          <w:sz w:val="28"/>
          <w:szCs w:val="28"/>
        </w:rPr>
        <w:t>музокирот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Тараф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ати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амал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намудани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вазифа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зерин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7F2834" w:rsidRPr="00FC2D56">
        <w:rPr>
          <w:color w:val="000000" w:themeColor="text1"/>
          <w:sz w:val="28"/>
          <w:szCs w:val="28"/>
        </w:rPr>
        <w:t>мувофи</w:t>
      </w:r>
      <w:r>
        <w:rPr>
          <w:color w:val="000000" w:themeColor="text1"/>
          <w:sz w:val="28"/>
          <w:szCs w:val="28"/>
        </w:rPr>
        <w:t>қ</w:t>
      </w:r>
      <w:r w:rsidR="007F2834" w:rsidRPr="00FC2D56">
        <w:rPr>
          <w:color w:val="000000" w:themeColor="text1"/>
          <w:sz w:val="28"/>
          <w:szCs w:val="28"/>
        </w:rPr>
        <w:t>а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омаданд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: - </w:t>
      </w:r>
      <w:proofErr w:type="spellStart"/>
      <w:r w:rsidR="007F2834" w:rsidRPr="00FC2D56">
        <w:rPr>
          <w:color w:val="000000" w:themeColor="text1"/>
          <w:sz w:val="28"/>
          <w:szCs w:val="28"/>
        </w:rPr>
        <w:t>гузаронидани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аласаи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Комиссияи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сетарафаи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танзими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муносибат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тимоию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ме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нат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ум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урии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икистон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на </w:t>
      </w:r>
      <w:proofErr w:type="spellStart"/>
      <w:r w:rsidR="007F2834" w:rsidRPr="00FC2D56">
        <w:rPr>
          <w:color w:val="000000" w:themeColor="text1"/>
          <w:sz w:val="28"/>
          <w:szCs w:val="28"/>
        </w:rPr>
        <w:t>камтар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аз як </w:t>
      </w:r>
      <w:proofErr w:type="spellStart"/>
      <w:r w:rsidR="007F2834" w:rsidRPr="00FC2D56">
        <w:rPr>
          <w:color w:val="000000" w:themeColor="text1"/>
          <w:sz w:val="28"/>
          <w:szCs w:val="28"/>
        </w:rPr>
        <w:t>маротиба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дар ним </w:t>
      </w:r>
      <w:proofErr w:type="spellStart"/>
      <w:r w:rsidR="007F2834" w:rsidRPr="00FC2D56">
        <w:rPr>
          <w:color w:val="000000" w:themeColor="text1"/>
          <w:sz w:val="28"/>
          <w:szCs w:val="28"/>
        </w:rPr>
        <w:t>сол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; - </w:t>
      </w:r>
      <w:proofErr w:type="spellStart"/>
      <w:r w:rsidR="007F2834" w:rsidRPr="00FC2D56">
        <w:rPr>
          <w:color w:val="000000" w:themeColor="text1"/>
          <w:sz w:val="28"/>
          <w:szCs w:val="28"/>
        </w:rPr>
        <w:t>пешни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од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намудани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маълумот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араёни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рои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дадори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қ</w:t>
      </w:r>
      <w:r w:rsidR="007F2834" w:rsidRPr="00FC2D56">
        <w:rPr>
          <w:color w:val="000000" w:themeColor="text1"/>
          <w:sz w:val="28"/>
          <w:szCs w:val="28"/>
        </w:rPr>
        <w:t>абулгардида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ва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ифзи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манфиат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тимоию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ме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натии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ша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рвандон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мутоби</w:t>
      </w:r>
      <w:r>
        <w:rPr>
          <w:color w:val="000000" w:themeColor="text1"/>
          <w:sz w:val="28"/>
          <w:szCs w:val="28"/>
        </w:rPr>
        <w:t>қ</w:t>
      </w:r>
      <w:r w:rsidR="007F2834" w:rsidRPr="00FC2D56">
        <w:rPr>
          <w:color w:val="000000" w:themeColor="text1"/>
          <w:sz w:val="28"/>
          <w:szCs w:val="28"/>
        </w:rPr>
        <w:t>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>қ</w:t>
      </w:r>
      <w:r w:rsidR="007F2834" w:rsidRPr="00FC2D56">
        <w:rPr>
          <w:color w:val="000000" w:themeColor="text1"/>
          <w:sz w:val="28"/>
          <w:szCs w:val="28"/>
        </w:rPr>
        <w:t>шаи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чорабини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оид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7F2834" w:rsidRPr="00FC2D56">
        <w:rPr>
          <w:color w:val="000000" w:themeColor="text1"/>
          <w:sz w:val="28"/>
          <w:szCs w:val="28"/>
        </w:rPr>
        <w:t>амалигардонии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генерал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7F2834" w:rsidRPr="00FC2D56">
        <w:rPr>
          <w:color w:val="000000" w:themeColor="text1"/>
          <w:sz w:val="28"/>
          <w:szCs w:val="28"/>
        </w:rPr>
        <w:t>Комиссияи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сетарафаи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танзими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муносибат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ои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тимоию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ме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нат</w:t>
      </w:r>
      <w:r>
        <w:rPr>
          <w:color w:val="000000" w:themeColor="text1"/>
          <w:sz w:val="28"/>
          <w:szCs w:val="28"/>
        </w:rPr>
        <w:t>ӣ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ум</w:t>
      </w:r>
      <w:r>
        <w:rPr>
          <w:color w:val="000000" w:themeColor="text1"/>
          <w:sz w:val="28"/>
          <w:szCs w:val="28"/>
        </w:rPr>
        <w:t>ҳ</w:t>
      </w:r>
      <w:r w:rsidR="007F2834" w:rsidRPr="00FC2D56">
        <w:rPr>
          <w:color w:val="000000" w:themeColor="text1"/>
          <w:sz w:val="28"/>
          <w:szCs w:val="28"/>
        </w:rPr>
        <w:t>урии</w:t>
      </w:r>
      <w:proofErr w:type="spellEnd"/>
      <w:r w:rsidR="007F2834"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7F2834" w:rsidRPr="00FC2D56"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z w:val="28"/>
          <w:szCs w:val="28"/>
        </w:rPr>
        <w:t>ҷ</w:t>
      </w:r>
      <w:r w:rsidR="007F2834" w:rsidRPr="00FC2D56">
        <w:rPr>
          <w:color w:val="000000" w:themeColor="text1"/>
          <w:sz w:val="28"/>
          <w:szCs w:val="28"/>
        </w:rPr>
        <w:t>икистон</w:t>
      </w:r>
      <w:proofErr w:type="spellEnd"/>
      <w:r w:rsidR="007F2834" w:rsidRPr="00FC2D56">
        <w:rPr>
          <w:color w:val="000000" w:themeColor="text1"/>
          <w:sz w:val="28"/>
          <w:szCs w:val="28"/>
        </w:rPr>
        <w:t>;</w:t>
      </w:r>
    </w:p>
    <w:p w14:paraId="75CD7D4A" w14:textId="29C86131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тавассути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телевизион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восита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ахбори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омма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махсус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Pr="00FC2D56">
        <w:rPr>
          <w:color w:val="000000" w:themeColor="text1"/>
          <w:sz w:val="28"/>
          <w:szCs w:val="28"/>
        </w:rPr>
        <w:t>миз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мудаввар</w:t>
      </w:r>
      <w:proofErr w:type="spellEnd"/>
      <w:r w:rsidRPr="00FC2D56">
        <w:rPr>
          <w:color w:val="000000" w:themeColor="text1"/>
          <w:sz w:val="28"/>
          <w:szCs w:val="28"/>
        </w:rPr>
        <w:t xml:space="preserve">)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самт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асосии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раванди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амалигардонии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он;</w:t>
      </w:r>
    </w:p>
    <w:p w14:paraId="674C85B4" w14:textId="1A07D301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мунтазам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гузаронидани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мониторинги </w:t>
      </w:r>
      <w:proofErr w:type="spellStart"/>
      <w:r w:rsidRPr="00FC2D56">
        <w:rPr>
          <w:color w:val="000000" w:themeColor="text1"/>
          <w:sz w:val="28"/>
          <w:szCs w:val="28"/>
        </w:rPr>
        <w:t>рафти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амалигардонии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минта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маълумот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баррасии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ин </w:t>
      </w:r>
      <w:proofErr w:type="spellStart"/>
      <w:r w:rsidRPr="00FC2D56">
        <w:rPr>
          <w:color w:val="000000" w:themeColor="text1"/>
          <w:sz w:val="28"/>
          <w:szCs w:val="28"/>
        </w:rPr>
        <w:t>нати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аласа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комиссия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7DB2341C" w14:textId="10A53760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оннок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фаъолияти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комиссия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ша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ру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388621B0" w14:textId="77777777" w:rsidR="00731D4C" w:rsidRPr="00FC2D56" w:rsidRDefault="00731D4C" w:rsidP="00731D4C">
      <w:pPr>
        <w:pStyle w:val="a4"/>
        <w:spacing w:before="0"/>
        <w:rPr>
          <w:color w:val="000000" w:themeColor="text1"/>
          <w:sz w:val="28"/>
          <w:szCs w:val="28"/>
        </w:rPr>
      </w:pPr>
    </w:p>
    <w:p w14:paraId="0CC73F2C" w14:textId="7D88EC4A" w:rsidR="007F2834" w:rsidRPr="00FC2D56" w:rsidRDefault="007F2834" w:rsidP="00731D4C">
      <w:pPr>
        <w:pStyle w:val="6"/>
        <w:spacing w:before="0"/>
        <w:jc w:val="center"/>
        <w:rPr>
          <w:color w:val="000000" w:themeColor="text1"/>
          <w:sz w:val="28"/>
          <w:szCs w:val="28"/>
        </w:rPr>
      </w:pPr>
      <w:bookmarkStart w:id="2" w:name="A5YN0XFHIL"/>
      <w:bookmarkEnd w:id="2"/>
      <w:r w:rsidRPr="00FC2D56">
        <w:rPr>
          <w:color w:val="000000" w:themeColor="text1"/>
          <w:sz w:val="28"/>
          <w:szCs w:val="28"/>
        </w:rPr>
        <w:t>1. СИЁСАТИ 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ТИСОД</w:t>
      </w:r>
      <w:r w:rsidR="00FC2D56">
        <w:rPr>
          <w:color w:val="000000" w:themeColor="text1"/>
          <w:sz w:val="28"/>
          <w:szCs w:val="28"/>
        </w:rPr>
        <w:t>Ӣ</w:t>
      </w:r>
    </w:p>
    <w:p w14:paraId="52CF337B" w14:textId="6DEB209B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1.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саъю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шиши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як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оя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ноил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гардидан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тисод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кими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вазъи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тисод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молиявии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он </w:t>
      </w:r>
      <w:proofErr w:type="spellStart"/>
      <w:r w:rsidRPr="00FC2D56">
        <w:rPr>
          <w:color w:val="000000" w:themeColor="text1"/>
          <w:sz w:val="28"/>
          <w:szCs w:val="28"/>
        </w:rPr>
        <w:t>амал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зеринро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мешуморанд</w:t>
      </w:r>
      <w:proofErr w:type="spellEnd"/>
      <w:r w:rsidRPr="00FC2D56">
        <w:rPr>
          <w:color w:val="000000" w:themeColor="text1"/>
          <w:sz w:val="28"/>
          <w:szCs w:val="28"/>
        </w:rPr>
        <w:t>:</w:t>
      </w:r>
    </w:p>
    <w:p w14:paraId="71F6CDDF" w14:textId="78DDF8C8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lastRenderedPageBreak/>
        <w:t xml:space="preserve">1) дар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бу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ету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андоз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сиёсати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нарх</w:t>
      </w:r>
      <w:proofErr w:type="spellEnd"/>
      <w:r w:rsidRPr="00FC2D56">
        <w:rPr>
          <w:color w:val="000000" w:themeColor="text1"/>
          <w:sz w:val="28"/>
          <w:szCs w:val="28"/>
        </w:rPr>
        <w:t xml:space="preserve">: - </w:t>
      </w:r>
      <w:proofErr w:type="spellStart"/>
      <w:r w:rsidRPr="00FC2D56">
        <w:rPr>
          <w:color w:val="000000" w:themeColor="text1"/>
          <w:sz w:val="28"/>
          <w:szCs w:val="28"/>
        </w:rPr>
        <w:t>чораандеш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истифодаи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самаранок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садноки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мабла</w:t>
      </w:r>
      <w:r w:rsidR="00FC2D56">
        <w:rPr>
          <w:color w:val="000000" w:themeColor="text1"/>
          <w:sz w:val="28"/>
          <w:szCs w:val="28"/>
        </w:rPr>
        <w:t>ғҳ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бу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ет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пешгирии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харо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дуюмдара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нагардидани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шаи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даромади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бу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ети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инчунин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вияти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амкори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созмон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байналмилалии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молияв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самти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алби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бештари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мабла</w:t>
      </w:r>
      <w:r w:rsidR="00FC2D56">
        <w:rPr>
          <w:color w:val="000000" w:themeColor="text1"/>
          <w:sz w:val="28"/>
          <w:szCs w:val="28"/>
        </w:rPr>
        <w:t>ғҳ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дастгирии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бу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ети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- </w:t>
      </w:r>
      <w:proofErr w:type="spellStart"/>
      <w:r w:rsidRPr="00FC2D56">
        <w:rPr>
          <w:color w:val="000000" w:themeColor="text1"/>
          <w:sz w:val="28"/>
          <w:szCs w:val="28"/>
        </w:rPr>
        <w:t>афзоиш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мабла</w:t>
      </w:r>
      <w:r w:rsidR="00FC2D56">
        <w:rPr>
          <w:color w:val="000000" w:themeColor="text1"/>
          <w:sz w:val="28"/>
          <w:szCs w:val="28"/>
        </w:rPr>
        <w:t>ғҳ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фонд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захирав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ба </w:t>
      </w:r>
      <w:proofErr w:type="spellStart"/>
      <w:r w:rsidRPr="00FC2D56">
        <w:rPr>
          <w:color w:val="000000" w:themeColor="text1"/>
          <w:sz w:val="28"/>
          <w:szCs w:val="28"/>
        </w:rPr>
        <w:t>монанди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фонди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стабилизатсион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тисодиёт</w:t>
      </w:r>
      <w:proofErr w:type="spellEnd"/>
      <w:r w:rsidRPr="00FC2D56">
        <w:rPr>
          <w:color w:val="000000" w:themeColor="text1"/>
          <w:sz w:val="28"/>
          <w:szCs w:val="28"/>
        </w:rPr>
        <w:t xml:space="preserve">; - </w:t>
      </w:r>
      <w:proofErr w:type="spellStart"/>
      <w:r w:rsidRPr="00FC2D56">
        <w:rPr>
          <w:color w:val="000000" w:themeColor="text1"/>
          <w:sz w:val="28"/>
          <w:szCs w:val="28"/>
        </w:rPr>
        <w:t>андешидани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солимгардон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тар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фаъолияти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молиявии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корхона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муайян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сабаб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амъбаст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гардидани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фаъолияти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молияв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амалигардонии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шаи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чорабини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м</w:t>
      </w:r>
      <w:r w:rsidR="00FC2D56">
        <w:rPr>
          <w:color w:val="000000" w:themeColor="text1"/>
          <w:sz w:val="28"/>
          <w:szCs w:val="28"/>
        </w:rPr>
        <w:t>ӯӣ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бартараф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; 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вият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бахшидани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низоми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хизматрасонии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электрон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андозсупорандагон</w:t>
      </w:r>
      <w:proofErr w:type="spellEnd"/>
      <w:r w:rsidRPr="00FC2D56">
        <w:rPr>
          <w:color w:val="000000" w:themeColor="text1"/>
          <w:sz w:val="28"/>
          <w:szCs w:val="28"/>
        </w:rPr>
        <w:t xml:space="preserve">; - </w:t>
      </w:r>
      <w:proofErr w:type="spellStart"/>
      <w:r w:rsidRPr="00FC2D56">
        <w:rPr>
          <w:color w:val="000000" w:themeColor="text1"/>
          <w:sz w:val="28"/>
          <w:szCs w:val="28"/>
        </w:rPr>
        <w:t>андешидани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баланд </w:t>
      </w:r>
      <w:proofErr w:type="spellStart"/>
      <w:r w:rsidRPr="00FC2D56">
        <w:rPr>
          <w:color w:val="000000" w:themeColor="text1"/>
          <w:sz w:val="28"/>
          <w:szCs w:val="28"/>
        </w:rPr>
        <w:t>бардоштани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анги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андозсупорандагон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риояи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онунгузории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андоз</w:t>
      </w:r>
      <w:proofErr w:type="spellEnd"/>
      <w:r w:rsidRPr="00FC2D56">
        <w:rPr>
          <w:color w:val="000000" w:themeColor="text1"/>
          <w:sz w:val="28"/>
          <w:szCs w:val="28"/>
        </w:rPr>
        <w:t xml:space="preserve">; - </w:t>
      </w:r>
      <w:proofErr w:type="spellStart"/>
      <w:r w:rsidRPr="00FC2D56">
        <w:rPr>
          <w:color w:val="000000" w:themeColor="text1"/>
          <w:sz w:val="28"/>
          <w:szCs w:val="28"/>
        </w:rPr>
        <w:t>муайян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механизми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нархгузории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объект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моликияти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-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алби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сармояи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инсон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Pr="00FC2D56">
        <w:rPr>
          <w:color w:val="000000" w:themeColor="text1"/>
          <w:sz w:val="28"/>
          <w:szCs w:val="28"/>
        </w:rPr>
        <w:t>неруи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), </w:t>
      </w:r>
      <w:proofErr w:type="spellStart"/>
      <w:r w:rsidRPr="00FC2D56">
        <w:rPr>
          <w:color w:val="000000" w:themeColor="text1"/>
          <w:sz w:val="28"/>
          <w:szCs w:val="28"/>
        </w:rPr>
        <w:t>офаридани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объект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моликияти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истифодаи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илонаи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захира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ову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имконият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тисодиёт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моликияти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имояи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объект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он;</w:t>
      </w:r>
    </w:p>
    <w:p w14:paraId="2444DC33" w14:textId="73621175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2) дар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таргардонии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фаъолияти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сармоягузор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ибкор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:</w:t>
      </w:r>
    </w:p>
    <w:p w14:paraId="00C0517F" w14:textId="2D981E96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идома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бахшидани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исло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густариши</w:t>
      </w:r>
      <w:proofErr w:type="spellEnd"/>
      <w:r w:rsidRPr="00FC2D56">
        <w:rPr>
          <w:color w:val="000000" w:themeColor="text1"/>
          <w:sz w:val="28"/>
          <w:szCs w:val="28"/>
        </w:rPr>
        <w:t xml:space="preserve"> он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тар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фазои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сармоягузор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ибкор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саноат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6D0314C1" w14:textId="2D4DF67B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васеъ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истифода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бурдани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механизми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бахши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хусус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баланд </w:t>
      </w:r>
      <w:proofErr w:type="spellStart"/>
      <w:r w:rsidRPr="00FC2D56">
        <w:rPr>
          <w:color w:val="000000" w:themeColor="text1"/>
          <w:sz w:val="28"/>
          <w:szCs w:val="28"/>
        </w:rPr>
        <w:t>бардоштани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самаранокии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Маркази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татби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лои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бахши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хусус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2A4022FB" w14:textId="4D052021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амалигардонии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пайдар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сиёсати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кам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монеа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маъмурии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пешбурди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орат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798AC7BA" w14:textId="43C322B5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бе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тар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мав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еи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кишвар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рейтинги "</w:t>
      </w:r>
      <w:proofErr w:type="spellStart"/>
      <w:r w:rsidRPr="00FC2D56">
        <w:rPr>
          <w:color w:val="000000" w:themeColor="text1"/>
          <w:sz w:val="28"/>
          <w:szCs w:val="28"/>
        </w:rPr>
        <w:t>Пешбурди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ибкор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";</w:t>
      </w:r>
    </w:p>
    <w:p w14:paraId="5C1D34E3" w14:textId="71CE8471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мукаммалгардонии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заминаи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дастгир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ибкор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фаро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овардани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шароит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дастёбии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субъект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ибкор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бозор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байналмилалии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мол, </w:t>
      </w:r>
      <w:proofErr w:type="spellStart"/>
      <w:r w:rsidRPr="00FC2D56">
        <w:rPr>
          <w:color w:val="000000" w:themeColor="text1"/>
          <w:sz w:val="28"/>
          <w:szCs w:val="28"/>
        </w:rPr>
        <w:t>кор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хизматрасони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6782CE4A" w14:textId="644B233D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такмили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низоми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силоти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миллии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ибкор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зиш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тайёр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мутахассисони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баландихтисоси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обатпазир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гуногун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мутоби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талаботи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тисоди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бозаргон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стандарт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байналмилал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2030E751" w14:textId="362C097C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пурз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дастгирии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ибкории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занон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кими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тидори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ваколатдор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алби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сармоягузори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0F26E0A0" w14:textId="36E1CBD4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ибкории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хурд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де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</w:t>
      </w:r>
      <w:r w:rsidR="00FC2D56">
        <w:rPr>
          <w:color w:val="000000" w:themeColor="text1"/>
          <w:sz w:val="28"/>
          <w:szCs w:val="28"/>
        </w:rPr>
        <w:t>ӯҳ</w:t>
      </w:r>
      <w:r w:rsidRPr="00FC2D56">
        <w:rPr>
          <w:color w:val="000000" w:themeColor="text1"/>
          <w:sz w:val="28"/>
          <w:szCs w:val="28"/>
        </w:rPr>
        <w:t>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асоси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истифодаи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ашёи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алл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коркарди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авии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сулоти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кишоварз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- </w:t>
      </w:r>
      <w:proofErr w:type="spellStart"/>
      <w:r w:rsidRPr="00FC2D56">
        <w:rPr>
          <w:color w:val="000000" w:themeColor="text1"/>
          <w:sz w:val="28"/>
          <w:szCs w:val="28"/>
        </w:rPr>
        <w:t>дастгир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ибкории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61841791" w14:textId="2758CC7F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зиёд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мабла</w:t>
      </w:r>
      <w:r w:rsidR="00FC2D56">
        <w:rPr>
          <w:color w:val="000000" w:themeColor="text1"/>
          <w:sz w:val="28"/>
          <w:szCs w:val="28"/>
        </w:rPr>
        <w:t>ғҳ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корхонаи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бонки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саноативу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содиротии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"</w:t>
      </w:r>
      <w:proofErr w:type="spellStart"/>
      <w:r w:rsidRPr="00FC2D56">
        <w:rPr>
          <w:color w:val="000000" w:themeColor="text1"/>
          <w:sz w:val="28"/>
          <w:szCs w:val="28"/>
        </w:rPr>
        <w:t>Саноатсодиротбонк</w:t>
      </w:r>
      <w:proofErr w:type="spellEnd"/>
      <w:r w:rsidRPr="00FC2D56">
        <w:rPr>
          <w:color w:val="000000" w:themeColor="text1"/>
          <w:sz w:val="28"/>
          <w:szCs w:val="28"/>
        </w:rPr>
        <w:t>";</w:t>
      </w:r>
    </w:p>
    <w:p w14:paraId="2388ED6B" w14:textId="260499BF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низоми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стандарт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байналмилалии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сифат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корхона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саноат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тар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сифати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сулоти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сол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5708F03F" w14:textId="19034421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сода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расмиёти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сертификатсиякунонии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молу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сулоти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атман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сертификатсияшаванда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0CF57A94" w14:textId="632B715E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кам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монеа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маъмурии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меъмор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сохтмон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андешидани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лои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муфассали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бана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шагир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дигар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ҷҷ</w:t>
      </w:r>
      <w:r w:rsidRPr="00FC2D56">
        <w:rPr>
          <w:color w:val="000000" w:themeColor="text1"/>
          <w:sz w:val="28"/>
          <w:szCs w:val="28"/>
        </w:rPr>
        <w:t>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рсоз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406C4380" w14:textId="3337997D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сода </w:t>
      </w:r>
      <w:proofErr w:type="spellStart"/>
      <w:r w:rsidRPr="00FC2D56">
        <w:rPr>
          <w:color w:val="000000" w:themeColor="text1"/>
          <w:sz w:val="28"/>
          <w:szCs w:val="28"/>
        </w:rPr>
        <w:t>гардонидани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гирифтани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арор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ҷҷ</w:t>
      </w:r>
      <w:r w:rsidRPr="00FC2D56">
        <w:rPr>
          <w:color w:val="000000" w:themeColor="text1"/>
          <w:sz w:val="28"/>
          <w:szCs w:val="28"/>
        </w:rPr>
        <w:t>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озатди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дахлдор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сохтмон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14666722" w14:textId="0B24FAA6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3) дар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исло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устувор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гардонидани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тисодиёти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милл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: </w:t>
      </w:r>
    </w:p>
    <w:p w14:paraId="378F50D4" w14:textId="1C1B53E7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тисоди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милл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асоси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илму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инноватсия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технология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иттилоотиву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коммуникатсион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ташаккули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онбинии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техник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101CA7D1" w14:textId="022EE76D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нати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илм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исте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солоти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ватан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татби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риба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инноватсион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амал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илм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кишвар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365EA563" w14:textId="70D41FAD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андешидани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дастгирии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молисте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солкунандагони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ватан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такмил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заминаи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меъёрии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воридоти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ашёи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хом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корхона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ватан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67FBA419" w14:textId="56DC762E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такмили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санад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меъёрии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дастгир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муайянкунии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афзалияти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иштироки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молисте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солкунандагони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ватан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тендер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Pr="00FC2D56">
        <w:rPr>
          <w:color w:val="000000" w:themeColor="text1"/>
          <w:sz w:val="28"/>
          <w:szCs w:val="28"/>
        </w:rPr>
        <w:t>фур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ш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хариди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мол, </w:t>
      </w:r>
      <w:proofErr w:type="spellStart"/>
      <w:r w:rsidRPr="00FC2D56">
        <w:rPr>
          <w:color w:val="000000" w:themeColor="text1"/>
          <w:sz w:val="28"/>
          <w:szCs w:val="28"/>
        </w:rPr>
        <w:t>кор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хизматрасон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);</w:t>
      </w:r>
    </w:p>
    <w:p w14:paraId="3BD34AD1" w14:textId="7E672D77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 - </w:t>
      </w:r>
      <w:proofErr w:type="spellStart"/>
      <w:r w:rsidRPr="00FC2D56">
        <w:rPr>
          <w:color w:val="000000" w:themeColor="text1"/>
          <w:sz w:val="28"/>
          <w:szCs w:val="28"/>
        </w:rPr>
        <w:t>идомаи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кашф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азхудкунии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захира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зишвории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органик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зиёд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истихро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ангишт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соли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газ аз он дар </w:t>
      </w:r>
      <w:proofErr w:type="spellStart"/>
      <w:r w:rsidRPr="00FC2D56">
        <w:rPr>
          <w:color w:val="000000" w:themeColor="text1"/>
          <w:sz w:val="28"/>
          <w:szCs w:val="28"/>
        </w:rPr>
        <w:t>асоси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татби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садноки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инкишофи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истихро</w:t>
      </w:r>
      <w:r w:rsidR="00FC2D56">
        <w:rPr>
          <w:color w:val="000000" w:themeColor="text1"/>
          <w:sz w:val="28"/>
          <w:szCs w:val="28"/>
        </w:rPr>
        <w:t>ҷ</w:t>
      </w:r>
      <w:proofErr w:type="spellEnd"/>
      <w:r w:rsidRPr="00FC2D56">
        <w:rPr>
          <w:color w:val="000000" w:themeColor="text1"/>
          <w:sz w:val="28"/>
          <w:szCs w:val="28"/>
        </w:rPr>
        <w:t xml:space="preserve"> (аз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умла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усули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шахтаг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)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коркарди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ангишт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33EA17CE" w14:textId="07AB842E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вусъат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бахшидан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араёни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коркарди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маъдан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тилло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ну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ра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санг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ороиш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то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сулоти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36A0188C" w14:textId="25B4388F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такмили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заминаи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меъёрии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содирот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воридотивазкун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авасмандгардонии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содироткунандагон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36DA7D1D" w14:textId="7971A30C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густариши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исло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аграр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ташаккул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инкишофи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солоти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кишоварзии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сердаромад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76FE9B99" w14:textId="5819B626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 - </w:t>
      </w:r>
      <w:proofErr w:type="spellStart"/>
      <w:r w:rsidRPr="00FC2D56">
        <w:rPr>
          <w:color w:val="000000" w:themeColor="text1"/>
          <w:sz w:val="28"/>
          <w:szCs w:val="28"/>
        </w:rPr>
        <w:t>бартараф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пасти </w:t>
      </w:r>
      <w:proofErr w:type="spellStart"/>
      <w:r w:rsidRPr="00FC2D56">
        <w:rPr>
          <w:color w:val="000000" w:themeColor="text1"/>
          <w:sz w:val="28"/>
          <w:szCs w:val="28"/>
        </w:rPr>
        <w:t>худтаъминкунии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озу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авор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баланд </w:t>
      </w:r>
      <w:proofErr w:type="spellStart"/>
      <w:r w:rsidRPr="00FC2D56">
        <w:rPr>
          <w:color w:val="000000" w:themeColor="text1"/>
          <w:sz w:val="28"/>
          <w:szCs w:val="28"/>
        </w:rPr>
        <w:t>бардоштани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дара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амнияти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озу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авор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тар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сифати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изо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20A42329" w14:textId="0EA53202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баланд </w:t>
      </w:r>
      <w:proofErr w:type="spellStart"/>
      <w:r w:rsidRPr="00FC2D56">
        <w:rPr>
          <w:color w:val="000000" w:themeColor="text1"/>
          <w:sz w:val="28"/>
          <w:szCs w:val="28"/>
        </w:rPr>
        <w:t>бардоштани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самаранокии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коркарди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сулоти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ватан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алби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технологияву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ҷҳ</w:t>
      </w:r>
      <w:r w:rsidRPr="00FC2D56">
        <w:rPr>
          <w:color w:val="000000" w:themeColor="text1"/>
          <w:sz w:val="28"/>
          <w:szCs w:val="28"/>
        </w:rPr>
        <w:t>изоти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муосир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восита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асос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-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низоми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миллии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воридотивазкунии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интихоб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пеш аз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ама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комплекси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агросаноат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Pr="00FC2D56">
        <w:rPr>
          <w:color w:val="000000" w:themeColor="text1"/>
          <w:sz w:val="28"/>
          <w:szCs w:val="28"/>
        </w:rPr>
        <w:t>коркарди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сулоти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меваю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сабзавот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зиёд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соли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он); 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вият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бахшидани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вазъи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коркарди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аввалияи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ашёи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сулоти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саноат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кишоварз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53E5A8FF" w14:textId="211E168C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бунёди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корхона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хурду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миёнаи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зандаг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олин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дастбоф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масоле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сохтмон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коркарди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пашм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п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ст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пилла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меваю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сабзавот</w:t>
      </w:r>
      <w:proofErr w:type="spellEnd"/>
      <w:r w:rsidRPr="00FC2D56">
        <w:rPr>
          <w:color w:val="000000" w:themeColor="text1"/>
          <w:sz w:val="28"/>
          <w:szCs w:val="28"/>
        </w:rPr>
        <w:t xml:space="preserve">,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умла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ангур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сол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шоки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ташнашикан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2C9114F5" w14:textId="32443D1C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инкишофи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малака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маркетинг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касбии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кормандони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кишоварз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54DDB812" w14:textId="40CA44D1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исло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кишоварз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тавассути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усул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нави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монанди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r w:rsidR="00FC2D56">
        <w:rPr>
          <w:color w:val="000000" w:themeColor="text1"/>
          <w:sz w:val="28"/>
          <w:szCs w:val="28"/>
        </w:rPr>
        <w:t>ғҳ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интенсив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обёрии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атраг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абули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ташкили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r w:rsidR="00FC2D56">
        <w:rPr>
          <w:color w:val="000000" w:themeColor="text1"/>
          <w:sz w:val="28"/>
          <w:szCs w:val="28"/>
        </w:rPr>
        <w:t>ғҳ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интенсив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обёрии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атраг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замин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лалм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58EB65CD" w14:textId="768BBF6E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лои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арори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укумати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бораи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вусъатди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технология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камарзиши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сарфакунии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об; </w:t>
      </w:r>
    </w:p>
    <w:p w14:paraId="59AD4C74" w14:textId="7EBCECB9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гузариш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Pr="00FC2D56">
        <w:rPr>
          <w:color w:val="000000" w:themeColor="text1"/>
          <w:sz w:val="28"/>
          <w:szCs w:val="28"/>
        </w:rPr>
        <w:t>монокултура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диверсификатсия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агробиодиверсификатсия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зироат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имконпазир</w:t>
      </w:r>
      <w:proofErr w:type="spellEnd"/>
      <w:r w:rsidRPr="00FC2D56">
        <w:rPr>
          <w:color w:val="000000" w:themeColor="text1"/>
          <w:sz w:val="28"/>
          <w:szCs w:val="28"/>
        </w:rPr>
        <w:t xml:space="preserve"> (ба </w:t>
      </w:r>
      <w:proofErr w:type="spellStart"/>
      <w:r w:rsidRPr="00FC2D56">
        <w:rPr>
          <w:color w:val="000000" w:themeColor="text1"/>
          <w:sz w:val="28"/>
          <w:szCs w:val="28"/>
        </w:rPr>
        <w:t>хушк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касали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тобовар</w:t>
      </w:r>
      <w:proofErr w:type="spellEnd"/>
      <w:r w:rsidRPr="00FC2D56">
        <w:rPr>
          <w:color w:val="000000" w:themeColor="text1"/>
          <w:sz w:val="28"/>
          <w:szCs w:val="28"/>
        </w:rPr>
        <w:t xml:space="preserve">); </w:t>
      </w:r>
    </w:p>
    <w:p w14:paraId="685AD5F4" w14:textId="37B212E5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баланд </w:t>
      </w:r>
      <w:proofErr w:type="spellStart"/>
      <w:r w:rsidRPr="00FC2D56">
        <w:rPr>
          <w:color w:val="000000" w:themeColor="text1"/>
          <w:sz w:val="28"/>
          <w:szCs w:val="28"/>
        </w:rPr>
        <w:t>бардоштани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тидор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тавлиди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неруи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зиёд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содироти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неруи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7FCEED58" w14:textId="7A0DD7AE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андешидани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самти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кам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талафоти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неруи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таъмини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10%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тидор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мав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удбуда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Pr="00FC2D56">
        <w:rPr>
          <w:color w:val="000000" w:themeColor="text1"/>
          <w:sz w:val="28"/>
          <w:szCs w:val="28"/>
        </w:rPr>
        <w:t>дигар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сарчашма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Pr="00FC2D56">
        <w:rPr>
          <w:color w:val="000000" w:themeColor="text1"/>
          <w:sz w:val="28"/>
          <w:szCs w:val="28"/>
        </w:rPr>
        <w:t>офтоб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шамол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ангишт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айра</w:t>
      </w:r>
      <w:proofErr w:type="spellEnd"/>
      <w:r w:rsidRPr="00FC2D56">
        <w:rPr>
          <w:color w:val="000000" w:themeColor="text1"/>
          <w:sz w:val="28"/>
          <w:szCs w:val="28"/>
        </w:rPr>
        <w:t xml:space="preserve">)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солу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сарфи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неруи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исоби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манбаъ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ароршавандаи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неруи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500 миллион </w:t>
      </w:r>
      <w:proofErr w:type="spellStart"/>
      <w:r w:rsidRPr="00FC2D56">
        <w:rPr>
          <w:color w:val="000000" w:themeColor="text1"/>
          <w:sz w:val="28"/>
          <w:szCs w:val="28"/>
        </w:rPr>
        <w:t>киловат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соат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407444E7" w14:textId="780AB6BF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татби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лои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минта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CASA-1000;</w:t>
      </w:r>
    </w:p>
    <w:p w14:paraId="4784162D" w14:textId="384106B5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 - </w:t>
      </w:r>
      <w:proofErr w:type="spellStart"/>
      <w:r w:rsidRPr="00FC2D56">
        <w:rPr>
          <w:color w:val="000000" w:themeColor="text1"/>
          <w:sz w:val="28"/>
          <w:szCs w:val="28"/>
        </w:rPr>
        <w:t>гузаронидани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ҳқ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пешак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бунёди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инти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</w:t>
      </w:r>
      <w:r w:rsidR="00FC2D56">
        <w:rPr>
          <w:color w:val="000000" w:themeColor="text1"/>
          <w:sz w:val="28"/>
          <w:szCs w:val="28"/>
        </w:rPr>
        <w:t>қӣ</w:t>
      </w:r>
      <w:proofErr w:type="spellEnd"/>
      <w:r w:rsidRPr="00FC2D56">
        <w:rPr>
          <w:color w:val="000000" w:themeColor="text1"/>
          <w:sz w:val="28"/>
          <w:szCs w:val="28"/>
        </w:rPr>
        <w:t xml:space="preserve"> 500 </w:t>
      </w:r>
      <w:proofErr w:type="spellStart"/>
      <w:r w:rsidRPr="00FC2D56">
        <w:rPr>
          <w:color w:val="000000" w:themeColor="text1"/>
          <w:sz w:val="28"/>
          <w:szCs w:val="28"/>
        </w:rPr>
        <w:t>киловолтаи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Ро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ун</w:t>
      </w:r>
      <w:proofErr w:type="spellEnd"/>
      <w:r w:rsidRPr="00FC2D56">
        <w:rPr>
          <w:color w:val="000000" w:themeColor="text1"/>
          <w:sz w:val="28"/>
          <w:szCs w:val="28"/>
        </w:rPr>
        <w:t>-</w:t>
      </w:r>
      <w:proofErr w:type="spellStart"/>
      <w:r w:rsidRPr="00FC2D56">
        <w:rPr>
          <w:color w:val="000000" w:themeColor="text1"/>
          <w:sz w:val="28"/>
          <w:szCs w:val="28"/>
        </w:rPr>
        <w:t>Сангт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да</w:t>
      </w:r>
      <w:proofErr w:type="spellEnd"/>
      <w:r w:rsidRPr="00FC2D56">
        <w:rPr>
          <w:color w:val="000000" w:themeColor="text1"/>
          <w:sz w:val="28"/>
          <w:szCs w:val="28"/>
        </w:rPr>
        <w:t xml:space="preserve">-Пули </w:t>
      </w:r>
      <w:proofErr w:type="spellStart"/>
      <w:r w:rsidRPr="00FC2D56">
        <w:rPr>
          <w:color w:val="000000" w:themeColor="text1"/>
          <w:sz w:val="28"/>
          <w:szCs w:val="28"/>
        </w:rPr>
        <w:t>Хумр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3153A865" w14:textId="5B45012A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васеъ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имконият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содиротии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неруи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кишвар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Осиёи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Марказ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ин </w:t>
      </w:r>
      <w:proofErr w:type="spellStart"/>
      <w:r w:rsidRPr="00FC2D56">
        <w:rPr>
          <w:color w:val="000000" w:themeColor="text1"/>
          <w:sz w:val="28"/>
          <w:szCs w:val="28"/>
        </w:rPr>
        <w:t>замина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самаранок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истифода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тидор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гидроэнергетикии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кишвар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717001AE" w14:textId="2356B749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ро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андоз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таъсиси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системаи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ягонаи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исобгирии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автоматикии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неруи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70FD6BFD" w14:textId="00430F96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бунёди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неруго</w:t>
      </w:r>
      <w:r w:rsidR="00FC2D56">
        <w:rPr>
          <w:color w:val="000000" w:themeColor="text1"/>
          <w:sz w:val="28"/>
          <w:szCs w:val="28"/>
        </w:rPr>
        <w:t>ҳҳ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арорат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(дар </w:t>
      </w:r>
      <w:proofErr w:type="spellStart"/>
      <w:r w:rsidRPr="00FC2D56">
        <w:rPr>
          <w:color w:val="000000" w:themeColor="text1"/>
          <w:sz w:val="28"/>
          <w:szCs w:val="28"/>
        </w:rPr>
        <w:t>наздикии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амалкунандаи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ангишт</w:t>
      </w:r>
      <w:proofErr w:type="spellEnd"/>
      <w:r w:rsidRPr="00FC2D56">
        <w:rPr>
          <w:color w:val="000000" w:themeColor="text1"/>
          <w:sz w:val="28"/>
          <w:szCs w:val="28"/>
        </w:rPr>
        <w:t xml:space="preserve">)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истго</w:t>
      </w:r>
      <w:r w:rsidR="00FC2D56">
        <w:rPr>
          <w:color w:val="000000" w:themeColor="text1"/>
          <w:sz w:val="28"/>
          <w:szCs w:val="28"/>
        </w:rPr>
        <w:t>ҳҳ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офтоб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минта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</w:t>
      </w:r>
      <w:r w:rsidR="00FC2D56">
        <w:rPr>
          <w:color w:val="000000" w:themeColor="text1"/>
          <w:sz w:val="28"/>
          <w:szCs w:val="28"/>
        </w:rPr>
        <w:t>ӯҳӣ</w:t>
      </w:r>
      <w:proofErr w:type="spellEnd"/>
      <w:r w:rsidRPr="00FC2D56">
        <w:rPr>
          <w:color w:val="000000" w:themeColor="text1"/>
          <w:sz w:val="28"/>
          <w:szCs w:val="28"/>
        </w:rPr>
        <w:t xml:space="preserve"> (аз </w:t>
      </w:r>
      <w:proofErr w:type="spellStart"/>
      <w:r w:rsidRPr="00FC2D56">
        <w:rPr>
          <w:color w:val="000000" w:themeColor="text1"/>
          <w:sz w:val="28"/>
          <w:szCs w:val="28"/>
        </w:rPr>
        <w:t>шабака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</w:t>
      </w:r>
      <w:r w:rsidR="00FC2D56">
        <w:rPr>
          <w:color w:val="000000" w:themeColor="text1"/>
          <w:sz w:val="28"/>
          <w:szCs w:val="28"/>
        </w:rPr>
        <w:t>қӣ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масофаи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дур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арордошта</w:t>
      </w:r>
      <w:proofErr w:type="spellEnd"/>
      <w:r w:rsidRPr="00FC2D56">
        <w:rPr>
          <w:color w:val="000000" w:themeColor="text1"/>
          <w:sz w:val="28"/>
          <w:szCs w:val="28"/>
        </w:rPr>
        <w:t xml:space="preserve">)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шимоли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кишвар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4524CBCF" w14:textId="585A25E9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бахши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хусус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алби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сармоя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бахши</w:t>
      </w:r>
      <w:proofErr w:type="spellEnd"/>
      <w:r w:rsidRPr="00FC2D56">
        <w:rPr>
          <w:color w:val="000000" w:themeColor="text1"/>
          <w:sz w:val="28"/>
          <w:szCs w:val="28"/>
        </w:rPr>
        <w:t xml:space="preserve"> энергетика.</w:t>
      </w:r>
    </w:p>
    <w:p w14:paraId="2FABAAA1" w14:textId="77777777" w:rsidR="00731D4C" w:rsidRPr="00FC2D56" w:rsidRDefault="00731D4C" w:rsidP="00731D4C">
      <w:pPr>
        <w:pStyle w:val="a4"/>
        <w:spacing w:before="0"/>
        <w:rPr>
          <w:color w:val="000000" w:themeColor="text1"/>
          <w:sz w:val="28"/>
          <w:szCs w:val="28"/>
        </w:rPr>
      </w:pPr>
    </w:p>
    <w:p w14:paraId="67BDA193" w14:textId="4EACFBED" w:rsidR="007F2834" w:rsidRPr="00FC2D56" w:rsidRDefault="007F2834" w:rsidP="00731D4C">
      <w:pPr>
        <w:pStyle w:val="6"/>
        <w:spacing w:before="0"/>
        <w:jc w:val="center"/>
        <w:rPr>
          <w:color w:val="000000" w:themeColor="text1"/>
          <w:sz w:val="28"/>
          <w:szCs w:val="28"/>
        </w:rPr>
      </w:pPr>
      <w:bookmarkStart w:id="3" w:name="A5YN0XGPAB"/>
      <w:bookmarkEnd w:id="3"/>
      <w:r w:rsidRPr="00FC2D56">
        <w:rPr>
          <w:color w:val="000000" w:themeColor="text1"/>
          <w:sz w:val="28"/>
          <w:szCs w:val="28"/>
        </w:rPr>
        <w:t>2. МУЗДИ 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НАТ, ДАРОМАД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 ВА САТ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 ЗИНДАГИИ 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</w:t>
      </w:r>
      <w:r w:rsidR="00FC2D56">
        <w:rPr>
          <w:color w:val="000000" w:themeColor="text1"/>
          <w:sz w:val="28"/>
          <w:szCs w:val="28"/>
        </w:rPr>
        <w:t>Ӣ</w:t>
      </w:r>
    </w:p>
    <w:p w14:paraId="70EC825B" w14:textId="77B78D0F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2.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ин </w:t>
      </w:r>
      <w:proofErr w:type="spellStart"/>
      <w:r w:rsidRPr="00FC2D56">
        <w:rPr>
          <w:color w:val="000000" w:themeColor="text1"/>
          <w:sz w:val="28"/>
          <w:szCs w:val="28"/>
        </w:rPr>
        <w:t>давра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татби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оро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кормандон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арзанда</w:t>
      </w:r>
      <w:proofErr w:type="spellEnd"/>
      <w:r w:rsidRPr="00FC2D56">
        <w:rPr>
          <w:color w:val="000000" w:themeColor="text1"/>
          <w:sz w:val="28"/>
          <w:szCs w:val="28"/>
        </w:rPr>
        <w:t xml:space="preserve">, баланд </w:t>
      </w:r>
      <w:proofErr w:type="spellStart"/>
      <w:r w:rsidRPr="00FC2D56">
        <w:rPr>
          <w:color w:val="000000" w:themeColor="text1"/>
          <w:sz w:val="28"/>
          <w:szCs w:val="28"/>
        </w:rPr>
        <w:t>бардоштани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музди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во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е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такмили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сиёсати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даромад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баланд </w:t>
      </w:r>
      <w:proofErr w:type="spellStart"/>
      <w:r w:rsidRPr="00FC2D56">
        <w:rPr>
          <w:color w:val="000000" w:themeColor="text1"/>
          <w:sz w:val="28"/>
          <w:szCs w:val="28"/>
        </w:rPr>
        <w:t>бардоштани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зиндагии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олиро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таъмин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менамоянд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мешуморанд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.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ин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дадор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мешаванд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: </w:t>
      </w:r>
    </w:p>
    <w:p w14:paraId="3C51C3DC" w14:textId="399A9B13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тад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гузаронида</w:t>
      </w:r>
      <w:proofErr w:type="spellEnd"/>
      <w:r w:rsidRPr="00FC2D56">
        <w:rPr>
          <w:color w:val="000000" w:themeColor="text1"/>
          <w:sz w:val="28"/>
          <w:szCs w:val="28"/>
        </w:rPr>
        <w:t xml:space="preserve">, дар </w:t>
      </w:r>
      <w:proofErr w:type="spellStart"/>
      <w:r w:rsidRPr="00FC2D56">
        <w:rPr>
          <w:color w:val="000000" w:themeColor="text1"/>
          <w:sz w:val="28"/>
          <w:szCs w:val="28"/>
        </w:rPr>
        <w:t>заминаи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он </w:t>
      </w:r>
      <w:proofErr w:type="spellStart"/>
      <w:r w:rsidRPr="00FC2D56">
        <w:rPr>
          <w:color w:val="000000" w:themeColor="text1"/>
          <w:sz w:val="28"/>
          <w:szCs w:val="28"/>
        </w:rPr>
        <w:t>Тавсия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метод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муайян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сабади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истеъмол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гур</w:t>
      </w:r>
      <w:r w:rsidR="00FC2D56">
        <w:rPr>
          <w:color w:val="000000" w:themeColor="text1"/>
          <w:sz w:val="28"/>
          <w:szCs w:val="28"/>
        </w:rPr>
        <w:t>ӯҳҳ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асосии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r w:rsidRPr="00FC2D56">
        <w:rPr>
          <w:color w:val="000000" w:themeColor="text1"/>
          <w:sz w:val="28"/>
          <w:szCs w:val="28"/>
        </w:rPr>
        <w:t>демографии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рири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нав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абул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27D3B0DB" w14:textId="20544C71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давраи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хатари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хуру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бемори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музмини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сироят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(эпидемия, пандемия) </w:t>
      </w:r>
      <w:proofErr w:type="spellStart"/>
      <w:r w:rsidRPr="00FC2D56">
        <w:rPr>
          <w:color w:val="000000" w:themeColor="text1"/>
          <w:sz w:val="28"/>
          <w:szCs w:val="28"/>
        </w:rPr>
        <w:t>пешгир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Pr="00FC2D56">
        <w:rPr>
          <w:color w:val="000000" w:themeColor="text1"/>
          <w:sz w:val="28"/>
          <w:szCs w:val="28"/>
        </w:rPr>
        <w:t>кор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озодкунии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оммавии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кормандон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ро</w:t>
      </w:r>
      <w:r w:rsidR="00FC2D56">
        <w:rPr>
          <w:color w:val="000000" w:themeColor="text1"/>
          <w:sz w:val="28"/>
          <w:szCs w:val="28"/>
        </w:rPr>
        <w:t>ҳ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надодан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рухсатии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бемузд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равон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дарназардошти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карантини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атъ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карантини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нарм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фиристодани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кормандон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рухсатии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мува</w:t>
      </w:r>
      <w:r w:rsidR="00FC2D56">
        <w:rPr>
          <w:color w:val="000000" w:themeColor="text1"/>
          <w:sz w:val="28"/>
          <w:szCs w:val="28"/>
        </w:rPr>
        <w:t>ққ</w:t>
      </w:r>
      <w:r w:rsidRPr="00FC2D56">
        <w:rPr>
          <w:color w:val="000000" w:themeColor="text1"/>
          <w:sz w:val="28"/>
          <w:szCs w:val="28"/>
        </w:rPr>
        <w:t>атии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пардохтшаванда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лати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1 </w:t>
      </w:r>
      <w:proofErr w:type="spellStart"/>
      <w:r w:rsidRPr="00FC2D56">
        <w:rPr>
          <w:color w:val="000000" w:themeColor="text1"/>
          <w:sz w:val="28"/>
          <w:szCs w:val="28"/>
        </w:rPr>
        <w:t>мо</w:t>
      </w:r>
      <w:r w:rsidR="00FC2D56">
        <w:rPr>
          <w:color w:val="000000" w:themeColor="text1"/>
          <w:sz w:val="28"/>
          <w:szCs w:val="28"/>
        </w:rPr>
        <w:t>ҳ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андешанд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7F34848A" w14:textId="2F98EC50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 -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мувофи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ашуда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низоми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музди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Pr="00FC2D56">
        <w:rPr>
          <w:color w:val="000000" w:themeColor="text1"/>
          <w:sz w:val="28"/>
          <w:szCs w:val="28"/>
        </w:rPr>
        <w:t>мувофи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дастурамал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тартиб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пардохти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музди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) </w:t>
      </w:r>
      <w:proofErr w:type="spellStart"/>
      <w:r w:rsidRPr="00FC2D56">
        <w:rPr>
          <w:color w:val="000000" w:themeColor="text1"/>
          <w:sz w:val="28"/>
          <w:szCs w:val="28"/>
        </w:rPr>
        <w:t>машварат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гузаронанд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1CCDB12C" w14:textId="5DF39E6C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таъминоти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илмию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метод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методии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ташкили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меъёрбандии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зонидани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мутахассисон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меъёр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сомон </w:t>
      </w:r>
      <w:proofErr w:type="spellStart"/>
      <w:r w:rsidRPr="00FC2D56">
        <w:rPr>
          <w:color w:val="000000" w:themeColor="text1"/>
          <w:sz w:val="28"/>
          <w:szCs w:val="28"/>
        </w:rPr>
        <w:t>расонанд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1A12B563" w14:textId="0C71EBB8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пешбининамудаи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онунгузории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натро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пешгирии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арздор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Pr="00FC2D56">
        <w:rPr>
          <w:color w:val="000000" w:themeColor="text1"/>
          <w:sz w:val="28"/>
          <w:szCs w:val="28"/>
        </w:rPr>
        <w:t>музди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нигаронида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шудаанд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амал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пардохти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сарива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пурраи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музди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ташкилот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шакл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моликият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иловаг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андешанд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5AC5469E" w14:textId="45C3B7C1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дар </w:t>
      </w:r>
      <w:proofErr w:type="spellStart"/>
      <w:r w:rsidRPr="00FC2D56">
        <w:rPr>
          <w:color w:val="000000" w:themeColor="text1"/>
          <w:sz w:val="28"/>
          <w:szCs w:val="28"/>
        </w:rPr>
        <w:t>татби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механизм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моддии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кормандон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муфлисшавии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айри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обили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пардохт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) </w:t>
      </w:r>
      <w:proofErr w:type="spellStart"/>
      <w:r w:rsidRPr="00FC2D56">
        <w:rPr>
          <w:color w:val="000000" w:themeColor="text1"/>
          <w:sz w:val="28"/>
          <w:szCs w:val="28"/>
        </w:rPr>
        <w:t>корхона</w:t>
      </w:r>
      <w:proofErr w:type="spellEnd"/>
      <w:r w:rsidRPr="00FC2D56">
        <w:rPr>
          <w:color w:val="000000" w:themeColor="text1"/>
          <w:sz w:val="28"/>
          <w:szCs w:val="28"/>
        </w:rPr>
        <w:t xml:space="preserve">,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умла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асоси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принсип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уртакунон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захиракунии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мабла</w:t>
      </w:r>
      <w:r w:rsidR="00FC2D56">
        <w:rPr>
          <w:color w:val="000000" w:themeColor="text1"/>
          <w:sz w:val="28"/>
          <w:szCs w:val="28"/>
        </w:rPr>
        <w:t>ғҳ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мутамарказ</w:t>
      </w:r>
      <w:proofErr w:type="spellEnd"/>
      <w:r w:rsidRPr="00FC2D56">
        <w:rPr>
          <w:color w:val="000000" w:themeColor="text1"/>
          <w:sz w:val="28"/>
          <w:szCs w:val="28"/>
        </w:rPr>
        <w:t xml:space="preserve"> ё </w:t>
      </w:r>
      <w:proofErr w:type="spellStart"/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айримутамарказ</w:t>
      </w:r>
      <w:proofErr w:type="spellEnd"/>
      <w:r w:rsidRPr="00FC2D56">
        <w:rPr>
          <w:color w:val="000000" w:themeColor="text1"/>
          <w:sz w:val="28"/>
          <w:szCs w:val="28"/>
        </w:rPr>
        <w:t xml:space="preserve">,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умла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ташкили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фонд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захиравии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музди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5D330951" w14:textId="23C4B81B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фаъолияти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марбут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пардохти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арзи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музди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пардохти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рухсати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пардохт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ангоми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Pr="00FC2D56">
        <w:rPr>
          <w:color w:val="000000" w:themeColor="text1"/>
          <w:sz w:val="28"/>
          <w:szCs w:val="28"/>
        </w:rPr>
        <w:t>кор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озод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шудан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дигар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пардохт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ое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корманд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тааллу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доранд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анг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сохта</w:t>
      </w:r>
      <w:proofErr w:type="spellEnd"/>
      <w:r w:rsidRPr="00FC2D56">
        <w:rPr>
          <w:color w:val="000000" w:themeColor="text1"/>
          <w:sz w:val="28"/>
          <w:szCs w:val="28"/>
        </w:rPr>
        <w:t xml:space="preserve">,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умла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иттифо</w:t>
      </w:r>
      <w:r w:rsidR="00FC2D56">
        <w:rPr>
          <w:color w:val="000000" w:themeColor="text1"/>
          <w:sz w:val="28"/>
          <w:szCs w:val="28"/>
        </w:rPr>
        <w:t>қҳ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касаба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корфармоёнро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иштирок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аласа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комиссия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арздории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музди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алб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09F9542D" w14:textId="09ECCDFE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пешгирии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нобаробарии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андозаи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музди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кормандон-ша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рвандони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рвандони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хори</w:t>
      </w:r>
      <w:r w:rsidR="00FC2D56">
        <w:rPr>
          <w:color w:val="000000" w:themeColor="text1"/>
          <w:sz w:val="28"/>
          <w:szCs w:val="28"/>
        </w:rPr>
        <w:t>ҷӣ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корхона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муштарак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хори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удуди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фаъолият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менамоянд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атъ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андешанд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3D1EFD77" w14:textId="780E9D14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су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уртакунонии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танзим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даровардани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музди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даромад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кормандони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кишоварз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адвали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тариф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)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ибкорони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инфирод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тиб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патент </w:t>
      </w:r>
      <w:proofErr w:type="spellStart"/>
      <w:r w:rsidRPr="00FC2D56">
        <w:rPr>
          <w:color w:val="000000" w:themeColor="text1"/>
          <w:sz w:val="28"/>
          <w:szCs w:val="28"/>
        </w:rPr>
        <w:t>фаъолият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доранд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чорабини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гузаронанд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68EEA421" w14:textId="77777777" w:rsidR="00731D4C" w:rsidRPr="00FC2D56" w:rsidRDefault="00731D4C" w:rsidP="00731D4C">
      <w:pPr>
        <w:pStyle w:val="a4"/>
        <w:spacing w:before="0"/>
        <w:rPr>
          <w:color w:val="000000" w:themeColor="text1"/>
          <w:sz w:val="28"/>
          <w:szCs w:val="28"/>
        </w:rPr>
      </w:pPr>
    </w:p>
    <w:p w14:paraId="261B8764" w14:textId="017551F0" w:rsidR="007F2834" w:rsidRPr="00FC2D56" w:rsidRDefault="007F2834" w:rsidP="00731D4C">
      <w:pPr>
        <w:pStyle w:val="6"/>
        <w:spacing w:before="0"/>
        <w:jc w:val="center"/>
        <w:rPr>
          <w:color w:val="000000" w:themeColor="text1"/>
          <w:sz w:val="28"/>
          <w:szCs w:val="28"/>
        </w:rPr>
      </w:pPr>
      <w:bookmarkStart w:id="4" w:name="A5YN0XH761"/>
      <w:bookmarkEnd w:id="4"/>
      <w:r w:rsidRPr="00FC2D56">
        <w:rPr>
          <w:color w:val="000000" w:themeColor="text1"/>
          <w:sz w:val="28"/>
          <w:szCs w:val="28"/>
        </w:rPr>
        <w:t>3. РУШДИ БОЗОРИ 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 ВА 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ЛИ ПУРМА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СУЛ</w:t>
      </w:r>
    </w:p>
    <w:p w14:paraId="0925D568" w14:textId="63B7E06C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3.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бозори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тавсеаи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пурма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сул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амал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зеринро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атм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мешуморанд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: </w:t>
      </w:r>
    </w:p>
    <w:p w14:paraId="0B78B49A" w14:textId="01314EE8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гузаронидани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ҳқ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навбатии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увваи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(Т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 xml:space="preserve">К) дар </w:t>
      </w:r>
      <w:proofErr w:type="spellStart"/>
      <w:r w:rsidRPr="00FC2D56">
        <w:rPr>
          <w:color w:val="000000" w:themeColor="text1"/>
          <w:sz w:val="28"/>
          <w:szCs w:val="28"/>
        </w:rPr>
        <w:t>асоси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методологияи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Ташкилоти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Байналмилалии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30B525CD" w14:textId="26640F73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лои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арори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укумати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бораи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консепсияи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пурма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сул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то соли 2030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миёнаму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лати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пурма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сул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3078099B" w14:textId="682D4E82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таъсиси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арчи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бештари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ой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доим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08155AE0" w14:textId="23A5D9BB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исоботди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фавр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ба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бозори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семо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инъикоси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раванд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таъсис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ой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хори</w:t>
      </w:r>
      <w:r w:rsidR="00FC2D56">
        <w:rPr>
          <w:color w:val="000000" w:themeColor="text1"/>
          <w:sz w:val="28"/>
          <w:szCs w:val="28"/>
        </w:rPr>
        <w:t>ҷӣ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дохил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); </w:t>
      </w:r>
    </w:p>
    <w:p w14:paraId="364BF581" w14:textId="1DB3CB06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гузаронидани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ҳқ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мунтазам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корхона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муассиса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дигар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ташкилот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масъала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ало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силот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</w:t>
      </w:r>
      <w:proofErr w:type="spellEnd"/>
      <w:r w:rsidRPr="00FC2D56">
        <w:rPr>
          <w:color w:val="000000" w:themeColor="text1"/>
          <w:sz w:val="28"/>
          <w:szCs w:val="28"/>
        </w:rPr>
        <w:t xml:space="preserve">,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умла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бокортаъминкунии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атмкунандагони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муассиса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силоти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касб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1B161D33" w14:textId="1762CF5E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 - </w:t>
      </w:r>
      <w:proofErr w:type="spellStart"/>
      <w:r w:rsidRPr="00FC2D56">
        <w:rPr>
          <w:color w:val="000000" w:themeColor="text1"/>
          <w:sz w:val="28"/>
          <w:szCs w:val="28"/>
        </w:rPr>
        <w:t>татби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асос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онунгузории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гирифтани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рвандони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бекор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бозори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имкони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обати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баробарро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надоранд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ониби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кафолат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иловагии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шудаанд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3A6ADE02" w14:textId="63FE3A6B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такмили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низоми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исобгирии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увваи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кишоварз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30D3BA36" w14:textId="7AA97261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такмили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асос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модд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методии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шабакаи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васеи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муассиса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таълими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калонсолон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талаботи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бозори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умуми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урияв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минта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мутоби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гардонидани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шахсони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</w:t>
      </w:r>
      <w:r w:rsidR="00FC2D56">
        <w:rPr>
          <w:color w:val="000000" w:themeColor="text1"/>
          <w:sz w:val="28"/>
          <w:szCs w:val="28"/>
        </w:rPr>
        <w:t>ҷӯ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459B6808" w14:textId="7DC36929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lastRenderedPageBreak/>
        <w:t xml:space="preserve"> - </w:t>
      </w:r>
      <w:proofErr w:type="spellStart"/>
      <w:r w:rsidRPr="00FC2D56">
        <w:rPr>
          <w:color w:val="000000" w:themeColor="text1"/>
          <w:sz w:val="28"/>
          <w:szCs w:val="28"/>
        </w:rPr>
        <w:t>тиб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талаботи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бозори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дохил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ро</w:t>
      </w:r>
      <w:r w:rsidR="00FC2D56">
        <w:rPr>
          <w:color w:val="000000" w:themeColor="text1"/>
          <w:sz w:val="28"/>
          <w:szCs w:val="28"/>
        </w:rPr>
        <w:t>ҳ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мондани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низоми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касбом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з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бозом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зии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калонсолон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75F2E082" w14:textId="21CBDA63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татби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гуногуни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бозом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зии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кормандони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маориф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Pr="00FC2D56">
        <w:rPr>
          <w:color w:val="000000" w:themeColor="text1"/>
          <w:sz w:val="28"/>
          <w:szCs w:val="28"/>
        </w:rPr>
        <w:t>р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ихтисос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афзалиятнок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019BC0C2" w14:textId="2CE9C5A3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вияти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фаъолияти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Кумитаи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уриявии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ангсози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4F3E8ABF" w14:textId="7299FFC2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гузаронидани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зиш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муайян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ворид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йиру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илова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Кодекси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дигар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санад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меъёрии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пешгир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Pr="00FC2D56">
        <w:rPr>
          <w:color w:val="000000" w:themeColor="text1"/>
          <w:sz w:val="28"/>
          <w:szCs w:val="28"/>
        </w:rPr>
        <w:t>байн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бурдани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айдгирифтанашуда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айрирасм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),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расмикунон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вияти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имояи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рвандон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равона</w:t>
      </w:r>
      <w:proofErr w:type="spellEnd"/>
      <w:r w:rsidRPr="00FC2D56">
        <w:rPr>
          <w:color w:val="000000" w:themeColor="text1"/>
          <w:sz w:val="28"/>
          <w:szCs w:val="28"/>
        </w:rPr>
        <w:t xml:space="preserve"> карда </w:t>
      </w:r>
      <w:proofErr w:type="spellStart"/>
      <w:r w:rsidRPr="00FC2D56">
        <w:rPr>
          <w:color w:val="000000" w:themeColor="text1"/>
          <w:sz w:val="28"/>
          <w:szCs w:val="28"/>
        </w:rPr>
        <w:t>шудаанд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2D5DAB0A" w14:textId="32F67987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дастгирии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устувори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шакл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усул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худишти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ол</w:t>
      </w:r>
      <w:proofErr w:type="spellEnd"/>
      <w:r w:rsidRPr="00FC2D56">
        <w:rPr>
          <w:color w:val="000000" w:themeColor="text1"/>
          <w:sz w:val="28"/>
          <w:szCs w:val="28"/>
        </w:rPr>
        <w:t xml:space="preserve">,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умла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фосилав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хизматрасони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электрон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шароити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пандемияи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COVID-19; </w:t>
      </w:r>
    </w:p>
    <w:p w14:paraId="7D7761EA" w14:textId="21EDCA4D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андешидани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Pr="00FC2D56">
        <w:rPr>
          <w:color w:val="000000" w:themeColor="text1"/>
          <w:sz w:val="28"/>
          <w:szCs w:val="28"/>
        </w:rPr>
        <w:t>байн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бурдани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тисодиёти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пин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кам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айдгирифтанашуда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67F4528E" w14:textId="77777777" w:rsidR="00731D4C" w:rsidRPr="00FC2D56" w:rsidRDefault="00731D4C" w:rsidP="00731D4C">
      <w:pPr>
        <w:pStyle w:val="a4"/>
        <w:spacing w:before="0"/>
        <w:rPr>
          <w:color w:val="000000" w:themeColor="text1"/>
          <w:sz w:val="28"/>
          <w:szCs w:val="28"/>
        </w:rPr>
      </w:pPr>
    </w:p>
    <w:p w14:paraId="230FF7DD" w14:textId="75765D6F" w:rsidR="007F2834" w:rsidRPr="00FC2D56" w:rsidRDefault="007F2834" w:rsidP="00731D4C">
      <w:pPr>
        <w:pStyle w:val="6"/>
        <w:spacing w:before="0"/>
        <w:jc w:val="center"/>
        <w:rPr>
          <w:color w:val="000000" w:themeColor="text1"/>
          <w:sz w:val="28"/>
          <w:szCs w:val="28"/>
        </w:rPr>
      </w:pPr>
      <w:bookmarkStart w:id="5" w:name="A5YN0XHY4N"/>
      <w:bookmarkEnd w:id="5"/>
      <w:r w:rsidRPr="00FC2D56">
        <w:rPr>
          <w:color w:val="000000" w:themeColor="text1"/>
          <w:sz w:val="28"/>
          <w:szCs w:val="28"/>
        </w:rPr>
        <w:t xml:space="preserve">4. 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 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r w:rsidRPr="00FC2D56">
        <w:rPr>
          <w:color w:val="000000" w:themeColor="text1"/>
          <w:sz w:val="28"/>
          <w:szCs w:val="28"/>
        </w:rPr>
        <w:t>, КАФОЛАТ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 ВА СУ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УРТАИ 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</w:p>
    <w:p w14:paraId="36A4B0CD" w14:textId="5BAB3EA7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4.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таъмини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кафолат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уртаи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рвандони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амал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зеринро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мешуморанд</w:t>
      </w:r>
      <w:proofErr w:type="spellEnd"/>
      <w:r w:rsidRPr="00FC2D56">
        <w:rPr>
          <w:color w:val="000000" w:themeColor="text1"/>
          <w:sz w:val="28"/>
          <w:szCs w:val="28"/>
        </w:rPr>
        <w:t>:</w:t>
      </w:r>
    </w:p>
    <w:p w14:paraId="671F884E" w14:textId="402871B7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 - мониторинг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арзёбии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чорабини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сол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2020-2022 дар </w:t>
      </w:r>
      <w:proofErr w:type="spellStart"/>
      <w:r w:rsidRPr="00FC2D56">
        <w:rPr>
          <w:color w:val="000000" w:themeColor="text1"/>
          <w:sz w:val="28"/>
          <w:szCs w:val="28"/>
        </w:rPr>
        <w:t>самти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фаро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овардани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имконияти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таъмин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маъюбон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3FBCFE63" w14:textId="363B7D64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вияти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амкории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омоти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ру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омоти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самти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исобгирии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аъзои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корношоями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оила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камбизоат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алби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тавассути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507804F0" w14:textId="736DAA6C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вият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бахшидани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дастгирии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оила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бесарпано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27625763" w14:textId="0B68F7FA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таъмини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згорони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муассиса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таълим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бори </w:t>
      </w:r>
      <w:proofErr w:type="spellStart"/>
      <w:r w:rsidRPr="00FC2D56">
        <w:rPr>
          <w:color w:val="000000" w:themeColor="text1"/>
          <w:sz w:val="28"/>
          <w:szCs w:val="28"/>
        </w:rPr>
        <w:t>аввал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хонаи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омат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месозанд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арз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бефоиз</w:t>
      </w:r>
      <w:proofErr w:type="spellEnd"/>
      <w:r w:rsidRPr="00FC2D56">
        <w:rPr>
          <w:color w:val="000000" w:themeColor="text1"/>
          <w:sz w:val="28"/>
          <w:szCs w:val="28"/>
        </w:rPr>
        <w:t xml:space="preserve"> ё </w:t>
      </w:r>
      <w:proofErr w:type="spellStart"/>
      <w:r w:rsidRPr="00FC2D56">
        <w:rPr>
          <w:color w:val="000000" w:themeColor="text1"/>
          <w:sz w:val="28"/>
          <w:szCs w:val="28"/>
        </w:rPr>
        <w:t>имтиёзнок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исоби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мабла</w:t>
      </w:r>
      <w:r w:rsidR="00FC2D56">
        <w:rPr>
          <w:color w:val="000000" w:themeColor="text1"/>
          <w:sz w:val="28"/>
          <w:szCs w:val="28"/>
        </w:rPr>
        <w:t>ғҳ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айрибу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ет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ё </w:t>
      </w:r>
      <w:proofErr w:type="spellStart"/>
      <w:r w:rsidRPr="00FC2D56">
        <w:rPr>
          <w:color w:val="000000" w:themeColor="text1"/>
          <w:sz w:val="28"/>
          <w:szCs w:val="28"/>
        </w:rPr>
        <w:t>ташкилот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арзди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анда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02BF2F89" w14:textId="7CC5EA56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диди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назар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механизм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хизматрасонии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коммуналии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имтиёзнок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згорон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7B8F4194" w14:textId="2E5A835D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ом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зиш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имтиёз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кафолат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кормандони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тиб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беморони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сироятии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хавфнок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Pr="00FC2D56">
        <w:rPr>
          <w:color w:val="000000" w:themeColor="text1"/>
          <w:sz w:val="28"/>
          <w:szCs w:val="28"/>
        </w:rPr>
        <w:t>бемории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короновирус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илти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шуш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айра</w:t>
      </w:r>
      <w:proofErr w:type="spellEnd"/>
      <w:r w:rsidRPr="00FC2D56">
        <w:rPr>
          <w:color w:val="000000" w:themeColor="text1"/>
          <w:sz w:val="28"/>
          <w:szCs w:val="28"/>
        </w:rPr>
        <w:t xml:space="preserve">) дар </w:t>
      </w:r>
      <w:proofErr w:type="spellStart"/>
      <w:r w:rsidRPr="00FC2D56">
        <w:rPr>
          <w:color w:val="000000" w:themeColor="text1"/>
          <w:sz w:val="28"/>
          <w:szCs w:val="28"/>
        </w:rPr>
        <w:t>тамос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буда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сироят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ёфтаанд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фавтиданд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 ё </w:t>
      </w:r>
      <w:proofErr w:type="spellStart"/>
      <w:r w:rsidRPr="00FC2D56">
        <w:rPr>
          <w:color w:val="000000" w:themeColor="text1"/>
          <w:sz w:val="28"/>
          <w:szCs w:val="28"/>
        </w:rPr>
        <w:t>маъюб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шудаанд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41D3CE6B" w14:textId="290ED1E2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андешидани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дастгирии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дакони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бемории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диабети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дакони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маъюб</w:t>
      </w:r>
      <w:proofErr w:type="spellEnd"/>
      <w:r w:rsidRPr="00FC2D56">
        <w:rPr>
          <w:color w:val="000000" w:themeColor="text1"/>
          <w:sz w:val="28"/>
          <w:szCs w:val="28"/>
        </w:rPr>
        <w:t xml:space="preserve">,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умла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исоби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мабла</w:t>
      </w:r>
      <w:r w:rsidR="00FC2D56">
        <w:rPr>
          <w:color w:val="000000" w:themeColor="text1"/>
          <w:sz w:val="28"/>
          <w:szCs w:val="28"/>
        </w:rPr>
        <w:t>ғҳ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бу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ети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уртаи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нафа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пурра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пардохт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арзиши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ро</w:t>
      </w:r>
      <w:r w:rsidR="00FC2D56">
        <w:rPr>
          <w:color w:val="000000" w:themeColor="text1"/>
          <w:sz w:val="28"/>
          <w:szCs w:val="28"/>
        </w:rPr>
        <w:t>ҳҳ</w:t>
      </w:r>
      <w:r w:rsidRPr="00FC2D56">
        <w:rPr>
          <w:color w:val="000000" w:themeColor="text1"/>
          <w:sz w:val="28"/>
          <w:szCs w:val="28"/>
        </w:rPr>
        <w:t>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истиро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атго</w:t>
      </w:r>
      <w:r w:rsidR="00FC2D56">
        <w:rPr>
          <w:color w:val="000000" w:themeColor="text1"/>
          <w:sz w:val="28"/>
          <w:szCs w:val="28"/>
        </w:rPr>
        <w:t>ҳҳ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дакона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олате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агар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су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уртаи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гирифта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бошанд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75A2AED1" w14:textId="2C32FA67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андешидани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пешгир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дошти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саломатии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кормандон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расонидани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кумак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таъмини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кафолат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риояи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оида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зиддиэпидемик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давраи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пандемияи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COVID-19.</w:t>
      </w:r>
    </w:p>
    <w:p w14:paraId="7D1980DB" w14:textId="77777777" w:rsidR="00731D4C" w:rsidRPr="00FC2D56" w:rsidRDefault="00731D4C" w:rsidP="00731D4C">
      <w:pPr>
        <w:pStyle w:val="a4"/>
        <w:spacing w:before="0"/>
        <w:rPr>
          <w:color w:val="000000" w:themeColor="text1"/>
          <w:sz w:val="28"/>
          <w:szCs w:val="28"/>
        </w:rPr>
      </w:pPr>
    </w:p>
    <w:p w14:paraId="5671585B" w14:textId="77777777" w:rsidR="00731D4C" w:rsidRPr="00FC2D56" w:rsidRDefault="00731D4C" w:rsidP="00731D4C">
      <w:pPr>
        <w:pStyle w:val="a4"/>
        <w:spacing w:before="0"/>
        <w:rPr>
          <w:color w:val="000000" w:themeColor="text1"/>
          <w:sz w:val="28"/>
          <w:szCs w:val="28"/>
        </w:rPr>
      </w:pPr>
    </w:p>
    <w:p w14:paraId="55576C34" w14:textId="77777777" w:rsidR="00731D4C" w:rsidRPr="00FC2D56" w:rsidRDefault="00731D4C" w:rsidP="00731D4C">
      <w:pPr>
        <w:pStyle w:val="a4"/>
        <w:spacing w:before="0"/>
        <w:rPr>
          <w:color w:val="000000" w:themeColor="text1"/>
          <w:sz w:val="28"/>
          <w:szCs w:val="28"/>
        </w:rPr>
      </w:pPr>
    </w:p>
    <w:p w14:paraId="15DEFC3B" w14:textId="2B691396" w:rsidR="007F2834" w:rsidRPr="00FC2D56" w:rsidRDefault="007F2834" w:rsidP="00731D4C">
      <w:pPr>
        <w:pStyle w:val="6"/>
        <w:spacing w:before="0"/>
        <w:jc w:val="center"/>
        <w:rPr>
          <w:color w:val="000000" w:themeColor="text1"/>
          <w:sz w:val="28"/>
          <w:szCs w:val="28"/>
        </w:rPr>
      </w:pPr>
      <w:bookmarkStart w:id="6" w:name="A5YN0XIHOG"/>
      <w:bookmarkEnd w:id="6"/>
      <w:r w:rsidRPr="00FC2D56">
        <w:rPr>
          <w:color w:val="000000" w:themeColor="text1"/>
          <w:sz w:val="28"/>
          <w:szCs w:val="28"/>
        </w:rPr>
        <w:t xml:space="preserve">5. 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 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</w:p>
    <w:p w14:paraId="267F2825" w14:textId="038F275E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5.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таъмин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чорабини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зеринро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мешуморанд</w:t>
      </w:r>
      <w:proofErr w:type="spellEnd"/>
      <w:r w:rsidRPr="00FC2D56">
        <w:rPr>
          <w:color w:val="000000" w:themeColor="text1"/>
          <w:sz w:val="28"/>
          <w:szCs w:val="28"/>
        </w:rPr>
        <w:t>:</w:t>
      </w:r>
    </w:p>
    <w:p w14:paraId="7733DC92" w14:textId="034DBFA3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1) </w:t>
      </w:r>
      <w:proofErr w:type="spellStart"/>
      <w:r w:rsidRPr="00FC2D56">
        <w:rPr>
          <w:color w:val="000000" w:themeColor="text1"/>
          <w:sz w:val="28"/>
          <w:szCs w:val="28"/>
        </w:rPr>
        <w:t>гузаронидани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иши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шароит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дадори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корфармоён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онунгузор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пешбин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гардидаанд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таъсиси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хадамоти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ташкилот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ое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зиёда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50 </w:t>
      </w:r>
      <w:proofErr w:type="spellStart"/>
      <w:r w:rsidRPr="00FC2D56">
        <w:rPr>
          <w:color w:val="000000" w:themeColor="text1"/>
          <w:sz w:val="28"/>
          <w:szCs w:val="28"/>
        </w:rPr>
        <w:t>корманд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доранд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1BA1B1AC" w14:textId="512B2F57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2)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вият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назорат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гузаронидани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лили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мунтазами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хавфи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бештари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истифодаи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айрирасм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андешидани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таъсиррасон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нисбати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субъект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ое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алби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айднагирифта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маш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уланд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2529C4DD" w14:textId="504A6C7C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3)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амалигардонии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4E7220A9" w14:textId="285038A1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4) </w:t>
      </w:r>
      <w:proofErr w:type="spellStart"/>
      <w:r w:rsidRPr="00FC2D56">
        <w:rPr>
          <w:color w:val="000000" w:themeColor="text1"/>
          <w:sz w:val="28"/>
          <w:szCs w:val="28"/>
        </w:rPr>
        <w:t>ом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зиши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амро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шав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конвенсия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Ташкилоти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Байналмилалии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>:</w:t>
      </w:r>
    </w:p>
    <w:p w14:paraId="0B5BCD16" w14:textId="65BCA60F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 - </w:t>
      </w:r>
      <w:proofErr w:type="spellStart"/>
      <w:r w:rsidRPr="00FC2D56">
        <w:rPr>
          <w:color w:val="000000" w:themeColor="text1"/>
          <w:sz w:val="28"/>
          <w:szCs w:val="28"/>
        </w:rPr>
        <w:t>Конвенсияи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№102 "Дар </w:t>
      </w:r>
      <w:proofErr w:type="spellStart"/>
      <w:r w:rsidRPr="00FC2D56">
        <w:rPr>
          <w:color w:val="000000" w:themeColor="text1"/>
          <w:sz w:val="28"/>
          <w:szCs w:val="28"/>
        </w:rPr>
        <w:t>бораи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меъёри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адди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таъминоти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";</w:t>
      </w:r>
    </w:p>
    <w:p w14:paraId="5BD788BA" w14:textId="769C5810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Конвенсияи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№167 "Дар </w:t>
      </w:r>
      <w:proofErr w:type="spellStart"/>
      <w:r w:rsidRPr="00FC2D56">
        <w:rPr>
          <w:color w:val="000000" w:themeColor="text1"/>
          <w:sz w:val="28"/>
          <w:szCs w:val="28"/>
        </w:rPr>
        <w:t>бораи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бехатар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сохтмон</w:t>
      </w:r>
      <w:proofErr w:type="spellEnd"/>
      <w:r w:rsidRPr="00FC2D56">
        <w:rPr>
          <w:color w:val="000000" w:themeColor="text1"/>
          <w:sz w:val="28"/>
          <w:szCs w:val="28"/>
        </w:rPr>
        <w:t>";</w:t>
      </w:r>
    </w:p>
    <w:p w14:paraId="76A52933" w14:textId="096A753F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Конвенсияи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№183 "Дар </w:t>
      </w:r>
      <w:proofErr w:type="spellStart"/>
      <w:r w:rsidRPr="00FC2D56">
        <w:rPr>
          <w:color w:val="000000" w:themeColor="text1"/>
          <w:sz w:val="28"/>
          <w:szCs w:val="28"/>
        </w:rPr>
        <w:t>бораи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модар</w:t>
      </w:r>
      <w:proofErr w:type="spellEnd"/>
      <w:r w:rsidRPr="00FC2D56">
        <w:rPr>
          <w:color w:val="000000" w:themeColor="text1"/>
          <w:sz w:val="28"/>
          <w:szCs w:val="28"/>
        </w:rPr>
        <w:t>";</w:t>
      </w:r>
    </w:p>
    <w:p w14:paraId="392A7D5E" w14:textId="1CB2524C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5)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йхати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солот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намуд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ой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зарарнок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вазнин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таъини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нафа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касб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2E185218" w14:textId="77777777" w:rsidR="00731D4C" w:rsidRPr="00FC2D56" w:rsidRDefault="00731D4C" w:rsidP="00731D4C">
      <w:pPr>
        <w:pStyle w:val="a4"/>
        <w:spacing w:before="0"/>
        <w:rPr>
          <w:color w:val="000000" w:themeColor="text1"/>
          <w:sz w:val="28"/>
          <w:szCs w:val="28"/>
        </w:rPr>
      </w:pPr>
    </w:p>
    <w:p w14:paraId="76123F7A" w14:textId="360C7ECA" w:rsidR="007F2834" w:rsidRPr="00FC2D56" w:rsidRDefault="007F2834" w:rsidP="00731D4C">
      <w:pPr>
        <w:pStyle w:val="6"/>
        <w:spacing w:before="0"/>
        <w:jc w:val="center"/>
        <w:rPr>
          <w:color w:val="000000" w:themeColor="text1"/>
          <w:sz w:val="28"/>
          <w:szCs w:val="28"/>
        </w:rPr>
      </w:pPr>
      <w:bookmarkStart w:id="7" w:name="A5YN0XIN6D"/>
      <w:bookmarkEnd w:id="7"/>
      <w:r w:rsidRPr="00FC2D56">
        <w:rPr>
          <w:color w:val="000000" w:themeColor="text1"/>
          <w:sz w:val="28"/>
          <w:szCs w:val="28"/>
        </w:rPr>
        <w:t>6. РУШДИ САЙЁ</w:t>
      </w:r>
      <w:r w:rsidR="00FC2D56">
        <w:rPr>
          <w:color w:val="000000" w:themeColor="text1"/>
          <w:sz w:val="28"/>
          <w:szCs w:val="28"/>
        </w:rPr>
        <w:t>ҲӢ</w:t>
      </w:r>
    </w:p>
    <w:p w14:paraId="351A2694" w14:textId="677E2458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6.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сайё</w:t>
      </w:r>
      <w:r w:rsidR="00FC2D56">
        <w:rPr>
          <w:color w:val="000000" w:themeColor="text1"/>
          <w:sz w:val="28"/>
          <w:szCs w:val="28"/>
        </w:rPr>
        <w:t>ҳӣ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амал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зеринро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мешуморанд</w:t>
      </w:r>
      <w:proofErr w:type="spellEnd"/>
      <w:r w:rsidRPr="00FC2D56">
        <w:rPr>
          <w:color w:val="000000" w:themeColor="text1"/>
          <w:sz w:val="28"/>
          <w:szCs w:val="28"/>
        </w:rPr>
        <w:t>:</w:t>
      </w:r>
    </w:p>
    <w:p w14:paraId="4746CDF6" w14:textId="62764AEB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 - </w:t>
      </w:r>
      <w:proofErr w:type="spellStart"/>
      <w:r w:rsidRPr="00FC2D56">
        <w:rPr>
          <w:color w:val="000000" w:themeColor="text1"/>
          <w:sz w:val="28"/>
          <w:szCs w:val="28"/>
        </w:rPr>
        <w:t>мукаммал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заминаи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меъёрию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сайё</w:t>
      </w:r>
      <w:r w:rsidR="00FC2D56">
        <w:rPr>
          <w:color w:val="000000" w:themeColor="text1"/>
          <w:sz w:val="28"/>
          <w:szCs w:val="28"/>
        </w:rPr>
        <w:t>ҳӣ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02583A2D" w14:textId="18095052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кими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инфрасохтори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сайё</w:t>
      </w:r>
      <w:r w:rsidR="00FC2D56">
        <w:rPr>
          <w:color w:val="000000" w:themeColor="text1"/>
          <w:sz w:val="28"/>
          <w:szCs w:val="28"/>
        </w:rPr>
        <w:t>ҳӣ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истифода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Pr="00FC2D56">
        <w:rPr>
          <w:color w:val="000000" w:themeColor="text1"/>
          <w:sz w:val="28"/>
          <w:szCs w:val="28"/>
        </w:rPr>
        <w:t>имтиёз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однамудаи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укумати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0DBC81BB" w14:textId="176C4323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 -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оннок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раванди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таъсиси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ширкат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сайё</w:t>
      </w:r>
      <w:r w:rsidR="00FC2D56">
        <w:rPr>
          <w:color w:val="000000" w:themeColor="text1"/>
          <w:sz w:val="28"/>
          <w:szCs w:val="28"/>
        </w:rPr>
        <w:t>ҳӣ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13C98AF3" w14:textId="0A2AE618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таъсис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кластер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сайё</w:t>
      </w:r>
      <w:r w:rsidR="00FC2D56">
        <w:rPr>
          <w:color w:val="000000" w:themeColor="text1"/>
          <w:sz w:val="28"/>
          <w:szCs w:val="28"/>
        </w:rPr>
        <w:t>ҳӣ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минта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ало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сайё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рекреатсионии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тисод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), </w:t>
      </w:r>
      <w:proofErr w:type="spellStart"/>
      <w:r w:rsidRPr="00FC2D56">
        <w:rPr>
          <w:color w:val="000000" w:themeColor="text1"/>
          <w:sz w:val="28"/>
          <w:szCs w:val="28"/>
        </w:rPr>
        <w:t>таъмини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инноватсионию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сармоягузории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сайё</w:t>
      </w:r>
      <w:r w:rsidR="00FC2D56">
        <w:rPr>
          <w:color w:val="000000" w:themeColor="text1"/>
          <w:sz w:val="28"/>
          <w:szCs w:val="28"/>
        </w:rPr>
        <w:t>ҳӣ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35E4569B" w14:textId="0A7D19BA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алби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сармояи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хори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иву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дохил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сайё</w:t>
      </w:r>
      <w:r w:rsidR="00FC2D56">
        <w:rPr>
          <w:color w:val="000000" w:themeColor="text1"/>
          <w:sz w:val="28"/>
          <w:szCs w:val="28"/>
        </w:rPr>
        <w:t>ҳӣ</w:t>
      </w:r>
      <w:proofErr w:type="spellEnd"/>
      <w:r w:rsidRPr="00FC2D56">
        <w:rPr>
          <w:color w:val="000000" w:themeColor="text1"/>
          <w:sz w:val="28"/>
          <w:szCs w:val="28"/>
        </w:rPr>
        <w:t xml:space="preserve">; </w:t>
      </w:r>
    </w:p>
    <w:p w14:paraId="13DB5958" w14:textId="3E3A3B4C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авасмандгардонии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сайё</w:t>
      </w:r>
      <w:r w:rsidR="00FC2D56">
        <w:rPr>
          <w:color w:val="000000" w:themeColor="text1"/>
          <w:sz w:val="28"/>
          <w:szCs w:val="28"/>
        </w:rPr>
        <w:t>ҳӣ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истиро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атго</w:t>
      </w:r>
      <w:r w:rsidR="00FC2D56">
        <w:rPr>
          <w:color w:val="000000" w:themeColor="text1"/>
          <w:sz w:val="28"/>
          <w:szCs w:val="28"/>
        </w:rPr>
        <w:t>ҳҳ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санаторияю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профилактория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60FF410F" w14:textId="77777777" w:rsidR="00731D4C" w:rsidRPr="00FC2D56" w:rsidRDefault="00731D4C" w:rsidP="00731D4C">
      <w:pPr>
        <w:pStyle w:val="a4"/>
        <w:spacing w:before="0"/>
        <w:rPr>
          <w:color w:val="000000" w:themeColor="text1"/>
          <w:sz w:val="28"/>
          <w:szCs w:val="28"/>
        </w:rPr>
      </w:pPr>
    </w:p>
    <w:p w14:paraId="3B6FD037" w14:textId="6AAEC488" w:rsidR="007F2834" w:rsidRPr="00FC2D56" w:rsidRDefault="007F2834" w:rsidP="00731D4C">
      <w:pPr>
        <w:pStyle w:val="6"/>
        <w:spacing w:before="0"/>
        <w:jc w:val="center"/>
        <w:rPr>
          <w:color w:val="000000" w:themeColor="text1"/>
          <w:sz w:val="28"/>
          <w:szCs w:val="28"/>
        </w:rPr>
      </w:pPr>
      <w:bookmarkStart w:id="8" w:name="A5YN0XIY70"/>
      <w:bookmarkEnd w:id="8"/>
      <w:r w:rsidRPr="00FC2D56">
        <w:rPr>
          <w:color w:val="000000" w:themeColor="text1"/>
          <w:sz w:val="28"/>
          <w:szCs w:val="28"/>
        </w:rPr>
        <w:t>7. 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ИРАТИ 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</w:p>
    <w:p w14:paraId="4B9399CF" w14:textId="76189BDE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7.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таъмиии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чорабини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зеринро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мешуморанд</w:t>
      </w:r>
      <w:proofErr w:type="spellEnd"/>
      <w:r w:rsidRPr="00FC2D56">
        <w:rPr>
          <w:color w:val="000000" w:themeColor="text1"/>
          <w:sz w:val="28"/>
          <w:szCs w:val="28"/>
        </w:rPr>
        <w:t>:</w:t>
      </w:r>
    </w:p>
    <w:p w14:paraId="78806D24" w14:textId="0C64E4D0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консептуал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-стратегии </w:t>
      </w:r>
      <w:proofErr w:type="spellStart"/>
      <w:r w:rsidRPr="00FC2D56">
        <w:rPr>
          <w:color w:val="000000" w:themeColor="text1"/>
          <w:sz w:val="28"/>
          <w:szCs w:val="28"/>
        </w:rPr>
        <w:t>фарогирандаи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фаъоли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самти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дарназардошти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омил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демограф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тамоил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бозори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байналмилал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71E80133" w14:textId="4DD0BA11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лои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"Дар </w:t>
      </w:r>
      <w:proofErr w:type="spellStart"/>
      <w:r w:rsidRPr="00FC2D56">
        <w:rPr>
          <w:color w:val="000000" w:themeColor="text1"/>
          <w:sz w:val="28"/>
          <w:szCs w:val="28"/>
        </w:rPr>
        <w:t>бораи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ират</w:t>
      </w:r>
      <w:proofErr w:type="spellEnd"/>
      <w:r w:rsidRPr="00FC2D56">
        <w:rPr>
          <w:color w:val="000000" w:themeColor="text1"/>
          <w:sz w:val="28"/>
          <w:szCs w:val="28"/>
        </w:rPr>
        <w:t xml:space="preserve">" дар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рири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нав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дарназардошти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мутоби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созии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он ба </w:t>
      </w:r>
      <w:proofErr w:type="spellStart"/>
      <w:r w:rsidRPr="00FC2D56">
        <w:rPr>
          <w:color w:val="000000" w:themeColor="text1"/>
          <w:sz w:val="28"/>
          <w:szCs w:val="28"/>
        </w:rPr>
        <w:t>талаботи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меъёр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байналмилал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гирифтани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6C82FCEF" w14:textId="412EA9FC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такмили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низоми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исобгирии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782E3CF4" w14:textId="35A7B37C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такмили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низоми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муташаккилона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танзимшавандаи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таъмини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фарогирии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раванд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он ба </w:t>
      </w:r>
      <w:proofErr w:type="spellStart"/>
      <w:r w:rsidRPr="00FC2D56">
        <w:rPr>
          <w:color w:val="000000" w:themeColor="text1"/>
          <w:sz w:val="28"/>
          <w:szCs w:val="28"/>
        </w:rPr>
        <w:t>сохтори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расм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идорашаванда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20E55EA5" w14:textId="337306CE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вияти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амкори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самараноки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байниидорав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ро</w:t>
      </w:r>
      <w:r w:rsidR="00FC2D56">
        <w:rPr>
          <w:color w:val="000000" w:themeColor="text1"/>
          <w:sz w:val="28"/>
          <w:szCs w:val="28"/>
        </w:rPr>
        <w:t>ҳ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мондани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диверсификатсияи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1A6C991D" w14:textId="5FDA8D4F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таъмини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риоя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манфиат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милл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ангоми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амалисозии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ират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533AB7B7" w14:textId="09252DEC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таъминоти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ба </w:t>
      </w:r>
      <w:proofErr w:type="spellStart"/>
      <w:r w:rsidRPr="00FC2D56">
        <w:rPr>
          <w:color w:val="000000" w:themeColor="text1"/>
          <w:sz w:val="28"/>
          <w:szCs w:val="28"/>
        </w:rPr>
        <w:t>хусус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манфиат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рвандони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асоси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санад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меъёрии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0EA6BA94" w14:textId="53CD7085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танзим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бозори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кишвар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андешидани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таъсиси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ой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нав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паст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шиддати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рвандони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хори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2D50841A" w14:textId="4BCEE63F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таъмини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имконият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баробар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касбом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з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омодагии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пеш аз </w:t>
      </w:r>
      <w:proofErr w:type="spellStart"/>
      <w:r w:rsidRPr="00FC2D56">
        <w:rPr>
          <w:color w:val="000000" w:themeColor="text1"/>
          <w:sz w:val="28"/>
          <w:szCs w:val="28"/>
        </w:rPr>
        <w:t>сафар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инчунин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бокортаъминшавии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кишвар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хори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он;</w:t>
      </w:r>
    </w:p>
    <w:p w14:paraId="04E8A61A" w14:textId="7853CAC6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вияти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ангсозии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фаъолияти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вазорату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идора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омоти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роияи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аллии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окимияти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к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чонидани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дохил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эколог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Pr="00FC2D56">
        <w:rPr>
          <w:color w:val="000000" w:themeColor="text1"/>
          <w:sz w:val="28"/>
          <w:szCs w:val="28"/>
        </w:rPr>
        <w:t>минта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камзамин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сера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хавфноки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мавзеъ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замин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бекорхобида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мавзеъ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бехавфи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симоти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самараноки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увваи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удуди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истифодаи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бештари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захира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таби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таъмини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манзил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л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6C38DFF3" w14:textId="07EC3372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назорати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амъиятии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риояи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талаботи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укумат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кишвар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абулкунандаи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самти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имояи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манфиат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5CF4696F" w14:textId="7B8DD506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ом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зиши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масъалаи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таъсиси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намояндагии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Ваколатдор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инсон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Федератсияи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Россия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ифзи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ирони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хори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кишвар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277DA06A" w14:textId="77777777" w:rsidR="00731D4C" w:rsidRPr="00FC2D56" w:rsidRDefault="00731D4C" w:rsidP="00731D4C">
      <w:pPr>
        <w:pStyle w:val="a4"/>
        <w:spacing w:before="0"/>
        <w:rPr>
          <w:color w:val="000000" w:themeColor="text1"/>
          <w:sz w:val="28"/>
          <w:szCs w:val="28"/>
        </w:rPr>
      </w:pPr>
    </w:p>
    <w:p w14:paraId="197FDB3A" w14:textId="3FEC7121" w:rsidR="007F2834" w:rsidRPr="00FC2D56" w:rsidRDefault="007F2834" w:rsidP="00731D4C">
      <w:pPr>
        <w:pStyle w:val="6"/>
        <w:spacing w:before="0"/>
        <w:jc w:val="center"/>
        <w:rPr>
          <w:color w:val="000000" w:themeColor="text1"/>
          <w:sz w:val="28"/>
          <w:szCs w:val="28"/>
        </w:rPr>
      </w:pPr>
      <w:bookmarkStart w:id="9" w:name="A5YN0XJ32D"/>
      <w:bookmarkEnd w:id="9"/>
      <w:r w:rsidRPr="00FC2D56">
        <w:rPr>
          <w:color w:val="000000" w:themeColor="text1"/>
          <w:sz w:val="28"/>
          <w:szCs w:val="28"/>
        </w:rPr>
        <w:t>8. ШАРИКИИ 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</w:p>
    <w:p w14:paraId="5909F5F1" w14:textId="1BB1A486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8. </w:t>
      </w:r>
      <w:proofErr w:type="spellStart"/>
      <w:r w:rsidRPr="00FC2D56">
        <w:rPr>
          <w:color w:val="000000" w:themeColor="text1"/>
          <w:sz w:val="28"/>
          <w:szCs w:val="28"/>
        </w:rPr>
        <w:t>Татби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принсипи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мувофи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манфиат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кормандон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корфармоён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симоти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масъулияти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субъект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асосии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тисодиёт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таъмини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некуа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волии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кишвар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амчун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самти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стратегии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муайян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мешуморанд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ангоми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абули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арор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масъала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асосии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тисод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имконият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пурра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истифода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таъмин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карда </w:t>
      </w:r>
      <w:proofErr w:type="spellStart"/>
      <w:r w:rsidRPr="00FC2D56">
        <w:rPr>
          <w:color w:val="000000" w:themeColor="text1"/>
          <w:sz w:val="28"/>
          <w:szCs w:val="28"/>
        </w:rPr>
        <w:t>шавад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lastRenderedPageBreak/>
        <w:t>инчунин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дадори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пешбинишударо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кафолат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6E2D0F64" w14:textId="1832CE6D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9.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дадор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мешаванд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баланд </w:t>
      </w:r>
      <w:proofErr w:type="spellStart"/>
      <w:r w:rsidRPr="00FC2D56">
        <w:rPr>
          <w:color w:val="000000" w:themeColor="text1"/>
          <w:sz w:val="28"/>
          <w:szCs w:val="28"/>
        </w:rPr>
        <w:t>бардоштани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ши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комиссия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тадбир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андешида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фаъолияти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зерин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шиш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менамоянд</w:t>
      </w:r>
      <w:proofErr w:type="spellEnd"/>
      <w:r w:rsidRPr="00FC2D56">
        <w:rPr>
          <w:color w:val="000000" w:themeColor="text1"/>
          <w:sz w:val="28"/>
          <w:szCs w:val="28"/>
        </w:rPr>
        <w:t>:</w:t>
      </w:r>
    </w:p>
    <w:p w14:paraId="51B45E4C" w14:textId="3F093DC3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лои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санад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онунгузор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дигар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санад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меъёрии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инчунин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ҷҷ</w:t>
      </w:r>
      <w:r w:rsidRPr="00FC2D56">
        <w:rPr>
          <w:color w:val="000000" w:themeColor="text1"/>
          <w:sz w:val="28"/>
          <w:szCs w:val="28"/>
        </w:rPr>
        <w:t>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маводи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окимаи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пеш аз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шудан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укумати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баррас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шарикони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ониба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фиристода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шаванд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0F9263E7" w14:textId="59625E85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ноил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гардидан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он,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лои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марбут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ворид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йиру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илова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онунгузории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ониби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укумати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мав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мав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еи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мувофи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ашудаи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лиси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намояндагони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лиси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</w:t>
      </w:r>
      <w:proofErr w:type="spellEnd"/>
      <w:r w:rsidRPr="00FC2D56">
        <w:rPr>
          <w:color w:val="000000" w:themeColor="text1"/>
          <w:sz w:val="28"/>
          <w:szCs w:val="28"/>
        </w:rPr>
        <w:t xml:space="preserve"> карда </w:t>
      </w:r>
      <w:proofErr w:type="spellStart"/>
      <w:r w:rsidRPr="00FC2D56">
        <w:rPr>
          <w:color w:val="000000" w:themeColor="text1"/>
          <w:sz w:val="28"/>
          <w:szCs w:val="28"/>
        </w:rPr>
        <w:t>шаванд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инчунин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санад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меъёрии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дигар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тисодии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ало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аманд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мав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мав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еи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мувофи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ашудаи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,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ониби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укумати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абул</w:t>
      </w:r>
      <w:proofErr w:type="spellEnd"/>
      <w:r w:rsidRPr="00FC2D56">
        <w:rPr>
          <w:color w:val="000000" w:themeColor="text1"/>
          <w:sz w:val="28"/>
          <w:szCs w:val="28"/>
        </w:rPr>
        <w:t xml:space="preserve"> карда </w:t>
      </w:r>
      <w:proofErr w:type="spellStart"/>
      <w:r w:rsidRPr="00FC2D56">
        <w:rPr>
          <w:color w:val="000000" w:themeColor="text1"/>
          <w:sz w:val="28"/>
          <w:szCs w:val="28"/>
        </w:rPr>
        <w:t>шаванд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7E0F43AB" w14:textId="684D05D1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10.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баланд </w:t>
      </w:r>
      <w:proofErr w:type="spellStart"/>
      <w:r w:rsidRPr="00FC2D56">
        <w:rPr>
          <w:color w:val="000000" w:themeColor="text1"/>
          <w:sz w:val="28"/>
          <w:szCs w:val="28"/>
        </w:rPr>
        <w:t>бардоштани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самаранокии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тавассути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шартнома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коллектив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дадор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мешаванд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>:</w:t>
      </w:r>
    </w:p>
    <w:p w14:paraId="2AA40483" w14:textId="7B8A63CB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мониторинги </w:t>
      </w:r>
      <w:proofErr w:type="spellStart"/>
      <w:r w:rsidRPr="00FC2D56">
        <w:rPr>
          <w:color w:val="000000" w:themeColor="text1"/>
          <w:sz w:val="28"/>
          <w:szCs w:val="28"/>
        </w:rPr>
        <w:t>раванди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бастани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минта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инчунин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фаъолияти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омоти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714DE623" w14:textId="5B789492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ба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тавассути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шартнома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коллектив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ташкилот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новобаста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Pr="00FC2D56">
        <w:rPr>
          <w:color w:val="000000" w:themeColor="text1"/>
          <w:sz w:val="28"/>
          <w:szCs w:val="28"/>
        </w:rPr>
        <w:t>шакли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моликият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5482B0AB" w14:textId="6371D739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ба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муассиса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корхона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дигар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ташкилот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34C075F3" w14:textId="57BF03E9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боло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бурдани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авасмандии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корфармоён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иштирок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низоми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умла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ташаккули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системаи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ягонаи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ассотсиатсия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корфармоён-иштирокчиёни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инчунин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ташаккули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механизми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татби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меъёр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"Дар </w:t>
      </w:r>
      <w:proofErr w:type="spellStart"/>
      <w:r w:rsidRPr="00FC2D56">
        <w:rPr>
          <w:color w:val="000000" w:themeColor="text1"/>
          <w:sz w:val="28"/>
          <w:szCs w:val="28"/>
        </w:rPr>
        <w:t>бораи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корфармоён</w:t>
      </w:r>
      <w:proofErr w:type="spellEnd"/>
      <w:r w:rsidRPr="00FC2D56">
        <w:rPr>
          <w:color w:val="000000" w:themeColor="text1"/>
          <w:sz w:val="28"/>
          <w:szCs w:val="28"/>
        </w:rPr>
        <w:t xml:space="preserve">"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кунанд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5679BF59" w14:textId="3C823609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ба </w:t>
      </w:r>
      <w:proofErr w:type="spellStart"/>
      <w:r w:rsidRPr="00FC2D56">
        <w:rPr>
          <w:color w:val="000000" w:themeColor="text1"/>
          <w:sz w:val="28"/>
          <w:szCs w:val="28"/>
        </w:rPr>
        <w:t>тавсеаи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минта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корфармоён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кормандон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17AE8B88" w14:textId="770026B2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11.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мувофи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расиданд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>:</w:t>
      </w:r>
    </w:p>
    <w:p w14:paraId="1E2B9DDA" w14:textId="2726F0BD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мониторинг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зиш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рибаи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комиссия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минта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гузаронида</w:t>
      </w:r>
      <w:proofErr w:type="spellEnd"/>
      <w:r w:rsidRPr="00FC2D56">
        <w:rPr>
          <w:color w:val="000000" w:themeColor="text1"/>
          <w:sz w:val="28"/>
          <w:szCs w:val="28"/>
        </w:rPr>
        <w:t xml:space="preserve">, ба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низоми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институт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он дар </w:t>
      </w:r>
      <w:proofErr w:type="spellStart"/>
      <w:r w:rsidRPr="00FC2D56">
        <w:rPr>
          <w:color w:val="000000" w:themeColor="text1"/>
          <w:sz w:val="28"/>
          <w:szCs w:val="28"/>
        </w:rPr>
        <w:t>сат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минта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тавсия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баланд </w:t>
      </w:r>
      <w:proofErr w:type="spellStart"/>
      <w:r w:rsidRPr="00FC2D56">
        <w:rPr>
          <w:color w:val="000000" w:themeColor="text1"/>
          <w:sz w:val="28"/>
          <w:szCs w:val="28"/>
        </w:rPr>
        <w:t>бардоштани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самаранокии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кори ин </w:t>
      </w:r>
      <w:proofErr w:type="spellStart"/>
      <w:r w:rsidRPr="00FC2D56">
        <w:rPr>
          <w:color w:val="000000" w:themeColor="text1"/>
          <w:sz w:val="28"/>
          <w:szCs w:val="28"/>
        </w:rPr>
        <w:t>комиссия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0A536594" w14:textId="424D71B7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меъёр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аррароти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онунгузории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мутоби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шароити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йирёбандаи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тисоди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муосир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такмил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3C6C86C7" w14:textId="01565F60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ба </w:t>
      </w:r>
      <w:proofErr w:type="spellStart"/>
      <w:r w:rsidRPr="00FC2D56">
        <w:rPr>
          <w:color w:val="000000" w:themeColor="text1"/>
          <w:sz w:val="28"/>
          <w:szCs w:val="28"/>
        </w:rPr>
        <w:t>ташкили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комиссия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доимии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сат</w:t>
      </w:r>
      <w:r w:rsidR="00FC2D56">
        <w:rPr>
          <w:color w:val="000000" w:themeColor="text1"/>
          <w:sz w:val="28"/>
          <w:szCs w:val="28"/>
        </w:rPr>
        <w:t>ҳҳ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2A7B59FC" w14:textId="43B984A4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12.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дадор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мешаванд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>:</w:t>
      </w:r>
    </w:p>
    <w:p w14:paraId="5937DC48" w14:textId="3DDCCEF4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тамоми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вобастаро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алли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коллектив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</w:t>
      </w:r>
      <w:proofErr w:type="spellEnd"/>
      <w:r w:rsidRPr="00FC2D56">
        <w:rPr>
          <w:color w:val="000000" w:themeColor="text1"/>
          <w:sz w:val="28"/>
          <w:szCs w:val="28"/>
        </w:rPr>
        <w:t xml:space="preserve">, ба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онуншикани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овимат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кунанд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4F0A97CA" w14:textId="108B85CA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фаъолияти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иш</w:t>
      </w:r>
      <w:r w:rsidR="00FC2D56">
        <w:rPr>
          <w:color w:val="000000" w:themeColor="text1"/>
          <w:sz w:val="28"/>
          <w:szCs w:val="28"/>
        </w:rPr>
        <w:t>ӣ</w:t>
      </w:r>
      <w:r w:rsidRPr="00FC2D56">
        <w:rPr>
          <w:color w:val="000000" w:themeColor="text1"/>
          <w:sz w:val="28"/>
          <w:szCs w:val="28"/>
        </w:rPr>
        <w:t>-назоратиро</w:t>
      </w:r>
      <w:proofErr w:type="spellEnd"/>
      <w:r w:rsidRPr="00FC2D56">
        <w:rPr>
          <w:color w:val="000000" w:themeColor="text1"/>
          <w:sz w:val="28"/>
          <w:szCs w:val="28"/>
        </w:rPr>
        <w:t xml:space="preserve">,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умла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асоси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фаъолияти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назоратии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такрор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ониби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омоти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назорат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да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йхати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санад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меъёрии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талаботи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атм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риояи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ангоми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татби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назорати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давлат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арзёб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карда </w:t>
      </w:r>
      <w:proofErr w:type="spellStart"/>
      <w:r w:rsidRPr="00FC2D56">
        <w:rPr>
          <w:color w:val="000000" w:themeColor="text1"/>
          <w:sz w:val="28"/>
          <w:szCs w:val="28"/>
        </w:rPr>
        <w:t>мешавад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такмил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646DEDDB" w14:textId="78521302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рибаи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ташкили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арбитраж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назди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комиссия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баррас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алли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коллектив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амъбаст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тавсеа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684AE3B7" w14:textId="3A45D66B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низомномаи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намунав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арбитражи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Pr="00FC2D56">
        <w:rPr>
          <w:color w:val="000000" w:themeColor="text1"/>
          <w:sz w:val="28"/>
          <w:szCs w:val="28"/>
        </w:rPr>
        <w:t>оинномаи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намунавии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арбитражи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)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1C0ED8AC" w14:textId="5D11CCF2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ба </w:t>
      </w:r>
      <w:proofErr w:type="spellStart"/>
      <w:r w:rsidRPr="00FC2D56">
        <w:rPr>
          <w:color w:val="000000" w:themeColor="text1"/>
          <w:sz w:val="28"/>
          <w:szCs w:val="28"/>
        </w:rPr>
        <w:t>барнома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намунавии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асосии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таълим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фанни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(модули) "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заминаи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"-</w:t>
      </w:r>
      <w:proofErr w:type="spellStart"/>
      <w:r w:rsidRPr="00FC2D56">
        <w:rPr>
          <w:color w:val="000000" w:themeColor="text1"/>
          <w:sz w:val="28"/>
          <w:szCs w:val="28"/>
        </w:rPr>
        <w:t>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дохил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009AF543" w14:textId="40866FCF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13.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риояи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меъёр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онунгузор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оида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байналмилалии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умумиэътирофшударо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дахолат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накардан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ониби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якдигар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фаъолияти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иттифо</w:t>
      </w:r>
      <w:r w:rsidR="00FC2D56">
        <w:rPr>
          <w:color w:val="000000" w:themeColor="text1"/>
          <w:sz w:val="28"/>
          <w:szCs w:val="28"/>
        </w:rPr>
        <w:t>қҳ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касаба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Pr="00FC2D56">
        <w:rPr>
          <w:color w:val="000000" w:themeColor="text1"/>
          <w:sz w:val="28"/>
          <w:szCs w:val="28"/>
        </w:rPr>
        <w:t>итти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)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ассотсиатсия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корфармоён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кафолат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ба </w:t>
      </w:r>
      <w:proofErr w:type="spellStart"/>
      <w:r w:rsidRPr="00FC2D56">
        <w:rPr>
          <w:color w:val="000000" w:themeColor="text1"/>
          <w:sz w:val="28"/>
          <w:szCs w:val="28"/>
        </w:rPr>
        <w:t>таъсис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фаъолияти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ташкилот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иттифо</w:t>
      </w:r>
      <w:r w:rsidR="00FC2D56">
        <w:rPr>
          <w:color w:val="000000" w:themeColor="text1"/>
          <w:sz w:val="28"/>
          <w:szCs w:val="28"/>
        </w:rPr>
        <w:t>қҳ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касаба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корфармоён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дахолат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намекунанд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мекунанд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мутоби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онунгузории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аъзо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ққ</w:t>
      </w:r>
      <w:r w:rsidRPr="00FC2D56">
        <w:rPr>
          <w:color w:val="000000" w:themeColor="text1"/>
          <w:sz w:val="28"/>
          <w:szCs w:val="28"/>
        </w:rPr>
        <w:t>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иттифо</w:t>
      </w:r>
      <w:r w:rsidR="00FC2D56">
        <w:rPr>
          <w:color w:val="000000" w:themeColor="text1"/>
          <w:sz w:val="28"/>
          <w:szCs w:val="28"/>
        </w:rPr>
        <w:t>қҳ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касаба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амзамон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пардохти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музди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инти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гардад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53BFB659" w14:textId="2A209CDF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14.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машварат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доир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менамоянд</w:t>
      </w:r>
      <w:proofErr w:type="spellEnd"/>
      <w:r w:rsidRPr="00FC2D56">
        <w:rPr>
          <w:color w:val="000000" w:themeColor="text1"/>
          <w:sz w:val="28"/>
          <w:szCs w:val="28"/>
        </w:rPr>
        <w:t>:</w:t>
      </w:r>
    </w:p>
    <w:p w14:paraId="7CC35836" w14:textId="7AC14055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ворид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йирот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замина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коллектив</w:t>
      </w:r>
      <w:r w:rsidR="00FC2D56">
        <w:rPr>
          <w:color w:val="000000" w:themeColor="text1"/>
          <w:sz w:val="28"/>
          <w:szCs w:val="28"/>
        </w:rPr>
        <w:t>ӣ</w:t>
      </w:r>
      <w:r w:rsidRPr="00FC2D56">
        <w:rPr>
          <w:color w:val="000000" w:themeColor="text1"/>
          <w:sz w:val="28"/>
          <w:szCs w:val="28"/>
        </w:rPr>
        <w:t>-шартномавии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умла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асоси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</w:t>
      </w:r>
      <w:r w:rsidR="00FC2D56">
        <w:rPr>
          <w:color w:val="000000" w:themeColor="text1"/>
          <w:sz w:val="28"/>
          <w:szCs w:val="28"/>
        </w:rPr>
        <w:t>ӯ</w:t>
      </w:r>
      <w:r w:rsidRPr="00FC2D56">
        <w:rPr>
          <w:color w:val="000000" w:themeColor="text1"/>
          <w:sz w:val="28"/>
          <w:szCs w:val="28"/>
        </w:rPr>
        <w:t>хтани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рибаи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дахлдор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6D1BF9CA" w14:textId="43BCD618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масъала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тавсияи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хусусият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коллектив</w:t>
      </w:r>
      <w:r w:rsidR="00FC2D56">
        <w:rPr>
          <w:color w:val="000000" w:themeColor="text1"/>
          <w:sz w:val="28"/>
          <w:szCs w:val="28"/>
        </w:rPr>
        <w:t>ӣ</w:t>
      </w:r>
      <w:r w:rsidRPr="00FC2D56">
        <w:rPr>
          <w:color w:val="000000" w:themeColor="text1"/>
          <w:sz w:val="28"/>
          <w:szCs w:val="28"/>
        </w:rPr>
        <w:t>-шартномавии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ташкилот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ширкат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хори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ие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удуди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фаъолият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мекунанд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субъект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ибкории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хурд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654AA30E" w14:textId="24694E33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муайянсозии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сохтор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мундари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шартнома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коллектив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инчунин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тавсия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7B5E46D8" w14:textId="12508D84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такмили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механизм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назорати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шартнома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коллектив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инчунин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ангоми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ворид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йирот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онунгузор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6AD0C8D9" w14:textId="55ABC450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таъмин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масъулияти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ангоми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бастани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шартнома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коллектив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созишнома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инчунин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ворид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йирот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онунгузор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66B61AC0" w14:textId="7219F6A1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алли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коллектив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инчунин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ворид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йирот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онунгузор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732D2392" w14:textId="68E460A9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- дар </w:t>
      </w:r>
      <w:proofErr w:type="spellStart"/>
      <w:r w:rsidRPr="00FC2D56">
        <w:rPr>
          <w:color w:val="000000" w:themeColor="text1"/>
          <w:sz w:val="28"/>
          <w:szCs w:val="28"/>
        </w:rPr>
        <w:t>бораи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таъсиси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арбитраж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назди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комиссия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>;</w:t>
      </w:r>
    </w:p>
    <w:p w14:paraId="25BA807E" w14:textId="528D0CA4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FC2D56">
        <w:rPr>
          <w:color w:val="000000" w:themeColor="text1"/>
          <w:sz w:val="28"/>
          <w:szCs w:val="28"/>
        </w:rPr>
        <w:t>доир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такмили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таъмини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кормандони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мавсим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доираи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шартнома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коллектив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тавсия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7EE01D57" w14:textId="626A3BAF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15.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Ташкилоти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Байналмилалии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амалисозии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амкор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шарикони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Ташкилоти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Байналмилалии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арзанда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сол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20202024-ро </w:t>
      </w:r>
      <w:proofErr w:type="spellStart"/>
      <w:r w:rsidRPr="00FC2D56">
        <w:rPr>
          <w:color w:val="000000" w:themeColor="text1"/>
          <w:sz w:val="28"/>
          <w:szCs w:val="28"/>
        </w:rPr>
        <w:t>таъмин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мекунанд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76D27BF4" w14:textId="6B7BC868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16.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дадор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мешаванд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масъала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гузориш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укумати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Бюрои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Ташкилоти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Байналмилалии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мегарданд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машварат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гузаронанд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03EA2878" w14:textId="4669B25B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17.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дадор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мешаванд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табли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адаф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принсип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арзанда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доираи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тавсия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Ташкилоти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Байналмилалии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чорабини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намоянд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491F3B91" w14:textId="31DD248E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18.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дадор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мешаванд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омода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тасди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имконпазири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конвенсия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Ташкилоти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Байналмилалии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ониби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инчунин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баррасии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масъала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марбут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тасди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комиссияи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машварат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гузаронанд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4E3CF773" w14:textId="37297525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19.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укумати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сифат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зиндагии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олиро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мутоби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нишонди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анда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мунтазам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назорат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мекунад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соле</w:t>
      </w:r>
      <w:proofErr w:type="spellEnd"/>
      <w:r w:rsidRPr="00FC2D56">
        <w:rPr>
          <w:color w:val="000000" w:themeColor="text1"/>
          <w:sz w:val="28"/>
          <w:szCs w:val="28"/>
        </w:rPr>
        <w:t xml:space="preserve"> як </w:t>
      </w:r>
      <w:proofErr w:type="spellStart"/>
      <w:r w:rsidRPr="00FC2D56">
        <w:rPr>
          <w:color w:val="000000" w:themeColor="text1"/>
          <w:sz w:val="28"/>
          <w:szCs w:val="28"/>
        </w:rPr>
        <w:t>маротиба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Комиссия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динамикаи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нишонди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анда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асосии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тисодии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назорати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сифати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зиндагии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иттилоъ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13EDE573" w14:textId="789D5C2F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20.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омоти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иттифо</w:t>
      </w:r>
      <w:r w:rsidR="00FC2D56">
        <w:rPr>
          <w:color w:val="000000" w:themeColor="text1"/>
          <w:sz w:val="28"/>
          <w:szCs w:val="28"/>
        </w:rPr>
        <w:t>қҳ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касаба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ассотсиатсия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корфармоён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маълумоти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омориро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гузаронидани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гуфтушунид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аст</w:t>
      </w:r>
      <w:proofErr w:type="spellEnd"/>
      <w:r w:rsidRPr="00FC2D56">
        <w:rPr>
          <w:color w:val="000000" w:themeColor="text1"/>
          <w:sz w:val="28"/>
          <w:szCs w:val="28"/>
        </w:rPr>
        <w:t xml:space="preserve">,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м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лати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зарур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ройгон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мекунанд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28882B1F" w14:textId="6D194BF4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21.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сади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инъикоси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фаъолияти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Комиссияи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араёни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амалигардонии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мунтазам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восита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ахбори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омма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интишори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маводи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марбут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рушди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масъала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таъмин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мекунанд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0AEAFC89" w14:textId="3513A897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22.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аласа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комиссия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минта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як </w:t>
      </w:r>
      <w:proofErr w:type="spellStart"/>
      <w:r w:rsidRPr="00FC2D56">
        <w:rPr>
          <w:color w:val="000000" w:themeColor="text1"/>
          <w:sz w:val="28"/>
          <w:szCs w:val="28"/>
        </w:rPr>
        <w:t>маротиба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ним </w:t>
      </w:r>
      <w:proofErr w:type="spellStart"/>
      <w:r w:rsidRPr="00FC2D56">
        <w:rPr>
          <w:color w:val="000000" w:themeColor="text1"/>
          <w:sz w:val="28"/>
          <w:szCs w:val="28"/>
        </w:rPr>
        <w:t>сол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маълумоти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пешни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однамудаи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рафти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минта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авии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дахлдор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баррас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мегардад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73E6D70D" w14:textId="43CE6AA1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23. </w:t>
      </w:r>
      <w:proofErr w:type="spellStart"/>
      <w:r w:rsidRPr="00FC2D56">
        <w:rPr>
          <w:color w:val="000000" w:themeColor="text1"/>
          <w:sz w:val="28"/>
          <w:szCs w:val="28"/>
        </w:rPr>
        <w:t>Комиссияи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аррароти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генералиро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баррас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мекунад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79D51245" w14:textId="29AD0E92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24.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мувофи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расиданд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фаро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овардани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шароит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ого</w:t>
      </w:r>
      <w:r w:rsidR="00FC2D56">
        <w:rPr>
          <w:color w:val="000000" w:themeColor="text1"/>
          <w:sz w:val="28"/>
          <w:szCs w:val="28"/>
        </w:rPr>
        <w:t>ҳ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кардани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рвандон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Pr="00FC2D56">
        <w:rPr>
          <w:color w:val="000000" w:themeColor="text1"/>
          <w:sz w:val="28"/>
          <w:szCs w:val="28"/>
        </w:rPr>
        <w:t>чорабини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баргузорнамудаи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мусоидат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менамоянд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7E2AC757" w14:textId="77777777" w:rsidR="00731D4C" w:rsidRPr="00FC2D56" w:rsidRDefault="00731D4C" w:rsidP="00731D4C">
      <w:pPr>
        <w:pStyle w:val="a4"/>
        <w:spacing w:before="0"/>
        <w:rPr>
          <w:color w:val="000000" w:themeColor="text1"/>
          <w:sz w:val="28"/>
          <w:szCs w:val="28"/>
        </w:rPr>
      </w:pPr>
    </w:p>
    <w:p w14:paraId="4A2E528F" w14:textId="0C0E5FE1" w:rsidR="007F2834" w:rsidRPr="00FC2D56" w:rsidRDefault="007F2834" w:rsidP="00731D4C">
      <w:pPr>
        <w:pStyle w:val="6"/>
        <w:spacing w:before="0"/>
        <w:jc w:val="center"/>
        <w:rPr>
          <w:color w:val="000000" w:themeColor="text1"/>
          <w:sz w:val="28"/>
          <w:szCs w:val="28"/>
        </w:rPr>
      </w:pPr>
      <w:bookmarkStart w:id="10" w:name="A5YN0XJAC3"/>
      <w:bookmarkEnd w:id="10"/>
      <w:r w:rsidRPr="00FC2D56">
        <w:rPr>
          <w:color w:val="000000" w:themeColor="text1"/>
          <w:sz w:val="28"/>
          <w:szCs w:val="28"/>
        </w:rPr>
        <w:t>9. МУ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АРРАРОТИ ХОТИМАВ</w:t>
      </w:r>
      <w:r w:rsidR="00FC2D56">
        <w:rPr>
          <w:color w:val="000000" w:themeColor="text1"/>
          <w:sz w:val="28"/>
          <w:szCs w:val="28"/>
        </w:rPr>
        <w:t>Ӣ</w:t>
      </w:r>
    </w:p>
    <w:p w14:paraId="6E221ED3" w14:textId="400FB218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25.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мазкур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Pr="00FC2D56">
        <w:rPr>
          <w:color w:val="000000" w:themeColor="text1"/>
          <w:sz w:val="28"/>
          <w:szCs w:val="28"/>
        </w:rPr>
        <w:t>ла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заи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имзо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расидан</w:t>
      </w:r>
      <w:proofErr w:type="spellEnd"/>
      <w:r w:rsidRPr="00FC2D56">
        <w:rPr>
          <w:color w:val="000000" w:themeColor="text1"/>
          <w:sz w:val="28"/>
          <w:szCs w:val="28"/>
        </w:rPr>
        <w:t xml:space="preserve"> аз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ониби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эътибор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пайдо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</w:t>
      </w:r>
      <w:proofErr w:type="spellEnd"/>
      <w:r w:rsidRPr="00FC2D56">
        <w:rPr>
          <w:color w:val="000000" w:themeColor="text1"/>
          <w:sz w:val="28"/>
          <w:szCs w:val="28"/>
        </w:rPr>
        <w:t xml:space="preserve">, то </w:t>
      </w:r>
      <w:proofErr w:type="spellStart"/>
      <w:r w:rsidRPr="00FC2D56">
        <w:rPr>
          <w:color w:val="000000" w:themeColor="text1"/>
          <w:sz w:val="28"/>
          <w:szCs w:val="28"/>
        </w:rPr>
        <w:t>имзои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нав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lastRenderedPageBreak/>
        <w:t>мекунад</w:t>
      </w:r>
      <w:proofErr w:type="spellEnd"/>
      <w:r w:rsidRPr="00FC2D56">
        <w:rPr>
          <w:color w:val="000000" w:themeColor="text1"/>
          <w:sz w:val="28"/>
          <w:szCs w:val="28"/>
        </w:rPr>
        <w:t xml:space="preserve">. Дар </w:t>
      </w:r>
      <w:proofErr w:type="spellStart"/>
      <w:r w:rsidRPr="00FC2D56">
        <w:rPr>
          <w:color w:val="000000" w:themeColor="text1"/>
          <w:sz w:val="28"/>
          <w:szCs w:val="28"/>
        </w:rPr>
        <w:t>давраи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мазкур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розигии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обилаи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он </w:t>
      </w:r>
      <w:proofErr w:type="spellStart"/>
      <w:r w:rsidRPr="00FC2D56">
        <w:rPr>
          <w:color w:val="000000" w:themeColor="text1"/>
          <w:sz w:val="28"/>
          <w:szCs w:val="28"/>
        </w:rPr>
        <w:t>метавонанд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йиру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илова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дохил</w:t>
      </w:r>
      <w:proofErr w:type="spellEnd"/>
      <w:r w:rsidRPr="00FC2D56">
        <w:rPr>
          <w:color w:val="000000" w:themeColor="text1"/>
          <w:sz w:val="28"/>
          <w:szCs w:val="28"/>
        </w:rPr>
        <w:t xml:space="preserve"> карда </w:t>
      </w:r>
      <w:proofErr w:type="spellStart"/>
      <w:r w:rsidRPr="00FC2D56">
        <w:rPr>
          <w:color w:val="000000" w:themeColor="text1"/>
          <w:sz w:val="28"/>
          <w:szCs w:val="28"/>
        </w:rPr>
        <w:t>шаванд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.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ғ</w:t>
      </w:r>
      <w:r w:rsidRPr="00FC2D56">
        <w:rPr>
          <w:color w:val="000000" w:themeColor="text1"/>
          <w:sz w:val="28"/>
          <w:szCs w:val="28"/>
        </w:rPr>
        <w:t>йиру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илова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воридгардида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исми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удонашавандаи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шумор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мераванд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2E056D8E" w14:textId="05B53989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26.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ар</w:t>
      </w:r>
      <w:proofErr w:type="spellEnd"/>
      <w:r w:rsidRPr="00FC2D56">
        <w:rPr>
          <w:color w:val="000000" w:themeColor="text1"/>
          <w:sz w:val="28"/>
          <w:szCs w:val="28"/>
        </w:rPr>
        <w:t xml:space="preserve"> яке аз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амалигардонии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доираи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ваколат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худ </w:t>
      </w:r>
      <w:proofErr w:type="spellStart"/>
      <w:r w:rsidRPr="00FC2D56">
        <w:rPr>
          <w:color w:val="000000" w:themeColor="text1"/>
          <w:sz w:val="28"/>
          <w:szCs w:val="28"/>
        </w:rPr>
        <w:t>масъулият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дорад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21489F74" w14:textId="628F45AB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27.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Комиссияи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бораи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араёни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чорабини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амалисозии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маълумот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меди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. </w:t>
      </w:r>
      <w:proofErr w:type="spellStart"/>
      <w:r w:rsidRPr="00FC2D56">
        <w:rPr>
          <w:color w:val="000000" w:themeColor="text1"/>
          <w:sz w:val="28"/>
          <w:szCs w:val="28"/>
        </w:rPr>
        <w:t>Комиссияи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араёни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генералиро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назорат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карда, дар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алли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ихтилофот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раванди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амал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меояд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ширкат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меварзад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7A19E7D3" w14:textId="338AF8C9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28.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нисбати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корфармоён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Pr="00FC2D56">
        <w:rPr>
          <w:color w:val="000000" w:themeColor="text1"/>
          <w:sz w:val="28"/>
          <w:szCs w:val="28"/>
        </w:rPr>
        <w:t>итти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), </w:t>
      </w:r>
      <w:proofErr w:type="spellStart"/>
      <w:r w:rsidRPr="00FC2D56">
        <w:rPr>
          <w:color w:val="000000" w:themeColor="text1"/>
          <w:sz w:val="28"/>
          <w:szCs w:val="28"/>
        </w:rPr>
        <w:t>иттифо</w:t>
      </w:r>
      <w:r w:rsidR="00FC2D56">
        <w:rPr>
          <w:color w:val="000000" w:themeColor="text1"/>
          <w:sz w:val="28"/>
          <w:szCs w:val="28"/>
        </w:rPr>
        <w:t>қҳ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касаба</w:t>
      </w:r>
      <w:proofErr w:type="spellEnd"/>
      <w:r w:rsidRPr="00FC2D56">
        <w:rPr>
          <w:color w:val="000000" w:themeColor="text1"/>
          <w:sz w:val="28"/>
          <w:szCs w:val="28"/>
        </w:rPr>
        <w:t xml:space="preserve"> (</w:t>
      </w:r>
      <w:proofErr w:type="spellStart"/>
      <w:r w:rsidRPr="00FC2D56">
        <w:rPr>
          <w:color w:val="000000" w:themeColor="text1"/>
          <w:sz w:val="28"/>
          <w:szCs w:val="28"/>
        </w:rPr>
        <w:t>итти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одия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он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), </w:t>
      </w:r>
      <w:proofErr w:type="spellStart"/>
      <w:r w:rsidRPr="00FC2D56">
        <w:rPr>
          <w:color w:val="000000" w:themeColor="text1"/>
          <w:sz w:val="28"/>
          <w:szCs w:val="28"/>
        </w:rPr>
        <w:t>кормандон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дониш</w:t>
      </w:r>
      <w:r w:rsidR="00FC2D56">
        <w:rPr>
          <w:color w:val="000000" w:themeColor="text1"/>
          <w:sz w:val="28"/>
          <w:szCs w:val="28"/>
        </w:rPr>
        <w:t>ҷӯ</w:t>
      </w:r>
      <w:r w:rsidRPr="00FC2D56">
        <w:rPr>
          <w:color w:val="000000" w:themeColor="text1"/>
          <w:sz w:val="28"/>
          <w:szCs w:val="28"/>
        </w:rPr>
        <w:t>ён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хонандагони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муассиса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маорифи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ки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гирифтани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силоти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ибтидо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миёна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касбиро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таъмин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мекунанд</w:t>
      </w:r>
      <w:proofErr w:type="spellEnd"/>
      <w:r w:rsidRPr="00FC2D56">
        <w:rPr>
          <w:color w:val="000000" w:themeColor="text1"/>
          <w:sz w:val="28"/>
          <w:szCs w:val="28"/>
        </w:rPr>
        <w:t xml:space="preserve">, </w:t>
      </w:r>
      <w:proofErr w:type="spellStart"/>
      <w:r w:rsidRPr="00FC2D56">
        <w:rPr>
          <w:color w:val="000000" w:themeColor="text1"/>
          <w:sz w:val="28"/>
          <w:szCs w:val="28"/>
        </w:rPr>
        <w:t>амал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мекунад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4EDF7CD1" w14:textId="11BEFC53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29.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мазкур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исми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таркибии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раванди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коллектив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шартномав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системаи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шарикии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мебошад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амчун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асос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бастани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минта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ав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хизмат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мекунад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6EC43ECE" w14:textId="108B9E57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30.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Pr="00FC2D56">
        <w:rPr>
          <w:color w:val="000000" w:themeColor="text1"/>
          <w:sz w:val="28"/>
          <w:szCs w:val="28"/>
        </w:rPr>
        <w:t>му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лати</w:t>
      </w:r>
      <w:proofErr w:type="spellEnd"/>
      <w:r w:rsidRPr="00FC2D56">
        <w:rPr>
          <w:color w:val="000000" w:themeColor="text1"/>
          <w:sz w:val="28"/>
          <w:szCs w:val="28"/>
        </w:rPr>
        <w:t xml:space="preserve"> як </w:t>
      </w:r>
      <w:proofErr w:type="spellStart"/>
      <w:r w:rsidRPr="00FC2D56">
        <w:rPr>
          <w:color w:val="000000" w:themeColor="text1"/>
          <w:sz w:val="28"/>
          <w:szCs w:val="28"/>
        </w:rPr>
        <w:t>мо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баъди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имзо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расидани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мазкур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шаи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чорабини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оид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амалигардонии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генералиро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ия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барои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тасди</w:t>
      </w:r>
      <w:r w:rsidR="00FC2D56">
        <w:rPr>
          <w:color w:val="000000" w:themeColor="text1"/>
          <w:sz w:val="28"/>
          <w:szCs w:val="28"/>
        </w:rPr>
        <w:t>қ</w:t>
      </w:r>
      <w:proofErr w:type="spellEnd"/>
      <w:r w:rsidRPr="00FC2D56">
        <w:rPr>
          <w:color w:val="000000" w:themeColor="text1"/>
          <w:sz w:val="28"/>
          <w:szCs w:val="28"/>
        </w:rPr>
        <w:t xml:space="preserve"> ба </w:t>
      </w:r>
      <w:proofErr w:type="spellStart"/>
      <w:r w:rsidRPr="00FC2D56">
        <w:rPr>
          <w:color w:val="000000" w:themeColor="text1"/>
          <w:sz w:val="28"/>
          <w:szCs w:val="28"/>
        </w:rPr>
        <w:t>Комиссияи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манзур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менамоянд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79AA5FB7" w14:textId="36F3A2DD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r w:rsidRPr="00FC2D56">
        <w:rPr>
          <w:color w:val="000000" w:themeColor="text1"/>
          <w:sz w:val="28"/>
          <w:szCs w:val="28"/>
        </w:rPr>
        <w:t xml:space="preserve">31.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аласа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Комиссияи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сетарафаи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танзими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муносибат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тимоию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ме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нат</w:t>
      </w:r>
      <w:r w:rsidR="00FC2D56">
        <w:rPr>
          <w:color w:val="000000" w:themeColor="text1"/>
          <w:sz w:val="28"/>
          <w:szCs w:val="28"/>
        </w:rPr>
        <w:t>ӣ</w:t>
      </w:r>
      <w:proofErr w:type="spellEnd"/>
      <w:r w:rsidRPr="00FC2D56">
        <w:rPr>
          <w:color w:val="000000" w:themeColor="text1"/>
          <w:sz w:val="28"/>
          <w:szCs w:val="28"/>
        </w:rPr>
        <w:t xml:space="preserve"> дар </w:t>
      </w:r>
      <w:proofErr w:type="spellStart"/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ум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урии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То</w:t>
      </w:r>
      <w:r w:rsidR="00FC2D56">
        <w:rPr>
          <w:color w:val="000000" w:themeColor="text1"/>
          <w:sz w:val="28"/>
          <w:szCs w:val="28"/>
        </w:rPr>
        <w:t>ҷ</w:t>
      </w:r>
      <w:r w:rsidRPr="00FC2D56">
        <w:rPr>
          <w:color w:val="000000" w:themeColor="text1"/>
          <w:sz w:val="28"/>
          <w:szCs w:val="28"/>
        </w:rPr>
        <w:t>икистон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бояд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тари</w:t>
      </w:r>
      <w:r w:rsidR="00FC2D56">
        <w:rPr>
          <w:color w:val="000000" w:themeColor="text1"/>
          <w:sz w:val="28"/>
          <w:szCs w:val="28"/>
        </w:rPr>
        <w:t>қ</w:t>
      </w:r>
      <w:r w:rsidRPr="00FC2D56">
        <w:rPr>
          <w:color w:val="000000" w:themeColor="text1"/>
          <w:sz w:val="28"/>
          <w:szCs w:val="28"/>
        </w:rPr>
        <w:t>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восита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ахбори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омма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ва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телевизион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инъикос</w:t>
      </w:r>
      <w:proofErr w:type="spellEnd"/>
      <w:r w:rsidRPr="00FC2D56">
        <w:rPr>
          <w:color w:val="000000" w:themeColor="text1"/>
          <w:sz w:val="28"/>
          <w:szCs w:val="28"/>
        </w:rPr>
        <w:t xml:space="preserve"> карда </w:t>
      </w:r>
      <w:proofErr w:type="spellStart"/>
      <w:r w:rsidRPr="00FC2D56">
        <w:rPr>
          <w:color w:val="000000" w:themeColor="text1"/>
          <w:sz w:val="28"/>
          <w:szCs w:val="28"/>
        </w:rPr>
        <w:t>шаванд</w:t>
      </w:r>
      <w:proofErr w:type="spellEnd"/>
      <w:r w:rsidRPr="00FC2D56">
        <w:rPr>
          <w:color w:val="000000" w:themeColor="text1"/>
          <w:sz w:val="28"/>
          <w:szCs w:val="28"/>
        </w:rPr>
        <w:t>.</w:t>
      </w:r>
    </w:p>
    <w:p w14:paraId="1826EB7D" w14:textId="2E670CBA" w:rsidR="007F2834" w:rsidRPr="00FC2D56" w:rsidRDefault="007F2834" w:rsidP="00731D4C">
      <w:pPr>
        <w:pStyle w:val="a4"/>
        <w:spacing w:before="0"/>
        <w:rPr>
          <w:color w:val="000000" w:themeColor="text1"/>
          <w:sz w:val="28"/>
          <w:szCs w:val="28"/>
        </w:rPr>
      </w:pPr>
      <w:proofErr w:type="spellStart"/>
      <w:r w:rsidRPr="00FC2D56">
        <w:rPr>
          <w:color w:val="000000" w:themeColor="text1"/>
          <w:sz w:val="28"/>
          <w:szCs w:val="28"/>
        </w:rPr>
        <w:t>Бо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супориши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Тараф</w:t>
      </w:r>
      <w:r w:rsidR="00FC2D56">
        <w:rPr>
          <w:color w:val="000000" w:themeColor="text1"/>
          <w:sz w:val="28"/>
          <w:szCs w:val="28"/>
        </w:rPr>
        <w:t>ҳ</w:t>
      </w:r>
      <w:r w:rsidRPr="00FC2D56">
        <w:rPr>
          <w:color w:val="000000" w:themeColor="text1"/>
          <w:sz w:val="28"/>
          <w:szCs w:val="28"/>
        </w:rPr>
        <w:t>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Созишномаи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генералии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мазкурро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имзо</w:t>
      </w:r>
      <w:proofErr w:type="spellEnd"/>
      <w:r w:rsidRPr="00FC2D56">
        <w:rPr>
          <w:color w:val="000000" w:themeColor="text1"/>
          <w:sz w:val="28"/>
          <w:szCs w:val="28"/>
        </w:rPr>
        <w:t xml:space="preserve"> </w:t>
      </w:r>
      <w:proofErr w:type="spellStart"/>
      <w:r w:rsidRPr="00FC2D56">
        <w:rPr>
          <w:color w:val="000000" w:themeColor="text1"/>
          <w:sz w:val="28"/>
          <w:szCs w:val="28"/>
        </w:rPr>
        <w:t>намуданд</w:t>
      </w:r>
      <w:proofErr w:type="spellEnd"/>
      <w:r w:rsidRPr="00FC2D56">
        <w:rPr>
          <w:color w:val="000000" w:themeColor="text1"/>
          <w:sz w:val="28"/>
          <w:szCs w:val="28"/>
        </w:rPr>
        <w:t>:</w:t>
      </w:r>
    </w:p>
    <w:p w14:paraId="2824E591" w14:textId="77777777" w:rsidR="007F2834" w:rsidRPr="00FC2D56" w:rsidRDefault="007F2834" w:rsidP="007F2834">
      <w:pPr>
        <w:pStyle w:val="a4"/>
        <w:rPr>
          <w:color w:val="000000" w:themeColor="text1"/>
          <w:sz w:val="22"/>
          <w:szCs w:val="22"/>
        </w:rPr>
      </w:pPr>
      <w:r w:rsidRPr="00FC2D56">
        <w:rPr>
          <w:color w:val="000000" w:themeColor="text1"/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C2D56" w:rsidRPr="00FC2D56" w14:paraId="61370D2D" w14:textId="77777777" w:rsidTr="007F2834">
        <w:tc>
          <w:tcPr>
            <w:tcW w:w="2500" w:type="pct"/>
            <w:tcMar>
              <w:top w:w="0" w:type="dxa"/>
              <w:left w:w="0" w:type="dxa"/>
              <w:bottom w:w="150" w:type="dxa"/>
              <w:right w:w="150" w:type="dxa"/>
            </w:tcMar>
          </w:tcPr>
          <w:p w14:paraId="2A87A645" w14:textId="5DEBA556" w:rsidR="007F2834" w:rsidRPr="00FC2D56" w:rsidRDefault="007F2834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Аз </w:t>
            </w:r>
            <w:proofErr w:type="spellStart"/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ҷ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ониби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Ҳ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укумати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Ҷ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ум</w:t>
            </w:r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ҳ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урии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То</w:t>
            </w:r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ҷ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икистон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3102808E" w14:textId="04111B11" w:rsidR="007F2834" w:rsidRPr="00FC2D56" w:rsidRDefault="007F2834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Сарвазири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Ҷ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ум</w:t>
            </w:r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ҳ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урии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То</w:t>
            </w:r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ҷ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икистон</w:t>
            </w:r>
            <w:proofErr w:type="spellEnd"/>
          </w:p>
          <w:p w14:paraId="480A991C" w14:textId="2FDD82C6" w:rsidR="007F2834" w:rsidRPr="00FC2D56" w:rsidRDefault="007F2834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Аз </w:t>
            </w:r>
            <w:proofErr w:type="spellStart"/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ҷ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ониби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Федератсияи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иттифо</w:t>
            </w:r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қҳ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ои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касабаи</w:t>
            </w:r>
            <w:proofErr w:type="spellEnd"/>
          </w:p>
          <w:p w14:paraId="59A092A0" w14:textId="60D04D52" w:rsidR="007F2834" w:rsidRPr="00FC2D56" w:rsidRDefault="007F2834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муста</w:t>
            </w:r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қ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То</w:t>
            </w:r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ҷ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икистон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0025DA99" w14:textId="7048225A" w:rsidR="007F2834" w:rsidRPr="00FC2D56" w:rsidRDefault="007F2834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Раиси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Федератсияи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иттифо</w:t>
            </w:r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қҳ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ои</w:t>
            </w:r>
            <w:proofErr w:type="spellEnd"/>
          </w:p>
          <w:p w14:paraId="473FC439" w14:textId="2954EE57" w:rsidR="007F2834" w:rsidRPr="00FC2D56" w:rsidRDefault="007F2834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касабаи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муста</w:t>
            </w:r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қ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или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Точикистон</w:t>
            </w:r>
            <w:proofErr w:type="spellEnd"/>
          </w:p>
          <w:p w14:paraId="745791BA" w14:textId="4ED6DE5E" w:rsidR="007F2834" w:rsidRPr="00FC2D56" w:rsidRDefault="007F2834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Аз </w:t>
            </w:r>
            <w:proofErr w:type="spellStart"/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ҷ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ониби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Итти</w:t>
            </w:r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ҳ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одияи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корфармоёни</w:t>
            </w:r>
            <w:proofErr w:type="spellEnd"/>
          </w:p>
          <w:p w14:paraId="5E7E7EAF" w14:textId="2D5AC227" w:rsidR="007F2834" w:rsidRPr="00FC2D56" w:rsidRDefault="00FC2D56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Ҷ</w:t>
            </w:r>
            <w:r w:rsidR="007F2834" w:rsidRPr="00FC2D56">
              <w:rPr>
                <w:b/>
                <w:bCs/>
                <w:color w:val="000000" w:themeColor="text1"/>
                <w:sz w:val="22"/>
                <w:szCs w:val="22"/>
              </w:rPr>
              <w:t>ум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ҳ</w:t>
            </w:r>
            <w:r w:rsidR="007F2834" w:rsidRPr="00FC2D56">
              <w:rPr>
                <w:b/>
                <w:bCs/>
                <w:color w:val="000000" w:themeColor="text1"/>
                <w:sz w:val="22"/>
                <w:szCs w:val="22"/>
              </w:rPr>
              <w:t>урии</w:t>
            </w:r>
            <w:proofErr w:type="spellEnd"/>
            <w:r w:rsidR="007F2834"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F2834" w:rsidRPr="00FC2D56">
              <w:rPr>
                <w:b/>
                <w:bCs/>
                <w:color w:val="000000" w:themeColor="text1"/>
                <w:sz w:val="22"/>
                <w:szCs w:val="22"/>
              </w:rPr>
              <w:t>То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ҷ</w:t>
            </w:r>
            <w:r w:rsidR="007F2834" w:rsidRPr="00FC2D56">
              <w:rPr>
                <w:b/>
                <w:bCs/>
                <w:color w:val="000000" w:themeColor="text1"/>
                <w:sz w:val="22"/>
                <w:szCs w:val="22"/>
              </w:rPr>
              <w:t>икистон</w:t>
            </w:r>
            <w:proofErr w:type="spellEnd"/>
            <w:r w:rsidR="007F2834" w:rsidRPr="00FC2D56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35CEF1FE" w14:textId="472AF607" w:rsidR="007F2834" w:rsidRPr="00FC2D56" w:rsidRDefault="007F2834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Раиси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Итти</w:t>
            </w:r>
            <w:r w:rsidR="00FC2D56">
              <w:rPr>
                <w:b/>
                <w:bCs/>
                <w:color w:val="000000" w:themeColor="text1"/>
                <w:sz w:val="22"/>
                <w:szCs w:val="22"/>
              </w:rPr>
              <w:t>ҳ</w:t>
            </w: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одияи</w:t>
            </w:r>
            <w:proofErr w:type="spellEnd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корфармоёни</w:t>
            </w:r>
            <w:proofErr w:type="spellEnd"/>
          </w:p>
          <w:p w14:paraId="5F265EC2" w14:textId="565594EE" w:rsidR="007F2834" w:rsidRPr="00FC2D56" w:rsidRDefault="00FC2D56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Ҷ</w:t>
            </w:r>
            <w:r w:rsidR="007F2834" w:rsidRPr="00FC2D56">
              <w:rPr>
                <w:b/>
                <w:bCs/>
                <w:color w:val="000000" w:themeColor="text1"/>
                <w:sz w:val="22"/>
                <w:szCs w:val="22"/>
              </w:rPr>
              <w:t>ум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ҳ</w:t>
            </w:r>
            <w:r w:rsidR="007F2834" w:rsidRPr="00FC2D56">
              <w:rPr>
                <w:b/>
                <w:bCs/>
                <w:color w:val="000000" w:themeColor="text1"/>
                <w:sz w:val="22"/>
                <w:szCs w:val="22"/>
              </w:rPr>
              <w:t>урии</w:t>
            </w:r>
            <w:proofErr w:type="spellEnd"/>
            <w:r w:rsidR="007F2834" w:rsidRPr="00FC2D5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F2834" w:rsidRPr="00FC2D56">
              <w:rPr>
                <w:b/>
                <w:bCs/>
                <w:color w:val="000000" w:themeColor="text1"/>
                <w:sz w:val="22"/>
                <w:szCs w:val="22"/>
              </w:rPr>
              <w:t>То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ҷ</w:t>
            </w:r>
            <w:r w:rsidR="007F2834" w:rsidRPr="00FC2D56">
              <w:rPr>
                <w:b/>
                <w:bCs/>
                <w:color w:val="000000" w:themeColor="text1"/>
                <w:sz w:val="22"/>
                <w:szCs w:val="22"/>
              </w:rPr>
              <w:t>икистон</w:t>
            </w:r>
            <w:proofErr w:type="spellEnd"/>
          </w:p>
        </w:tc>
        <w:tc>
          <w:tcPr>
            <w:tcW w:w="2500" w:type="pct"/>
            <w:tcMar>
              <w:top w:w="0" w:type="dxa"/>
              <w:left w:w="0" w:type="dxa"/>
              <w:bottom w:w="150" w:type="dxa"/>
              <w:right w:w="150" w:type="dxa"/>
            </w:tcMar>
          </w:tcPr>
          <w:p w14:paraId="5E0E2F3D" w14:textId="77777777" w:rsidR="007F2834" w:rsidRPr="00FC2D56" w:rsidRDefault="007F2834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C2D56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18016545" w14:textId="77777777" w:rsidR="007F2834" w:rsidRPr="00FC2D56" w:rsidRDefault="007F2834" w:rsidP="007F2834">
      <w:pPr>
        <w:pStyle w:val="a4"/>
        <w:rPr>
          <w:color w:val="000000" w:themeColor="text1"/>
          <w:sz w:val="22"/>
          <w:szCs w:val="22"/>
        </w:rPr>
      </w:pPr>
      <w:r w:rsidRPr="00FC2D56">
        <w:rPr>
          <w:color w:val="000000" w:themeColor="text1"/>
          <w:sz w:val="22"/>
          <w:szCs w:val="22"/>
        </w:rPr>
        <w:t> </w:t>
      </w:r>
    </w:p>
    <w:p w14:paraId="0896CD74" w14:textId="77777777" w:rsidR="00CD77FA" w:rsidRPr="00FC2D56" w:rsidRDefault="00CD77FA">
      <w:pPr>
        <w:rPr>
          <w:color w:val="000000" w:themeColor="text1"/>
        </w:rPr>
      </w:pPr>
    </w:p>
    <w:sectPr w:rsidR="00CD77FA" w:rsidRPr="00FC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34"/>
    <w:rsid w:val="00070171"/>
    <w:rsid w:val="00731D4C"/>
    <w:rsid w:val="007F2834"/>
    <w:rsid w:val="00B5192C"/>
    <w:rsid w:val="00CD77FA"/>
    <w:rsid w:val="00EB4CDF"/>
    <w:rsid w:val="00F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J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41547E0"/>
  <w15:chartTrackingRefBased/>
  <w15:docId w15:val="{9CEF62A9-BCA7-5B43-BE16-82BD10EB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TJ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834"/>
    <w:rPr>
      <w:sz w:val="24"/>
      <w:szCs w:val="24"/>
      <w:lang w:val="ru-RU"/>
    </w:rPr>
  </w:style>
  <w:style w:type="paragraph" w:styleId="1">
    <w:name w:val="heading 1"/>
    <w:basedOn w:val="a"/>
    <w:qFormat/>
    <w:rsid w:val="007F2834"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qFormat/>
    <w:rsid w:val="007F2834"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6">
    <w:name w:val="heading 6"/>
    <w:basedOn w:val="a"/>
    <w:qFormat/>
    <w:rsid w:val="007F2834"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F2834"/>
    <w:rPr>
      <w:color w:val="0000FF"/>
      <w:u w:val="single"/>
    </w:rPr>
  </w:style>
  <w:style w:type="paragraph" w:styleId="a4">
    <w:name w:val="Normal (Web)"/>
    <w:basedOn w:val="a"/>
    <w:rsid w:val="007F2834"/>
    <w:pPr>
      <w:spacing w:before="105"/>
      <w:ind w:firstLine="450"/>
      <w:jc w:val="both"/>
    </w:pPr>
  </w:style>
  <w:style w:type="paragraph" w:customStyle="1" w:styleId="dname">
    <w:name w:val="dname"/>
    <w:basedOn w:val="a"/>
    <w:rsid w:val="007F2834"/>
    <w:pPr>
      <w:spacing w:before="225"/>
      <w:jc w:val="center"/>
    </w:pPr>
    <w:rPr>
      <w:b/>
      <w:bCs/>
      <w:color w:val="003399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38649" TargetMode="External"/><Relationship Id="rId4" Type="http://schemas.openxmlformats.org/officeDocument/2006/relationships/hyperlink" Target="vfp://rgn=127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5444</Words>
  <Characters>26028</Characters>
  <Application>Microsoft Office Word</Application>
  <DocSecurity>0</DocSecurity>
  <Lines>2892</Lines>
  <Paragraphs>2622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28850</CharactersWithSpaces>
  <SharedDoc>false</SharedDoc>
  <HLinks>
    <vt:vector size="12" baseType="variant">
      <vt:variant>
        <vt:i4>2162806</vt:i4>
      </vt:variant>
      <vt:variant>
        <vt:i4>3</vt:i4>
      </vt:variant>
      <vt:variant>
        <vt:i4>0</vt:i4>
      </vt:variant>
      <vt:variant>
        <vt:i4>5</vt:i4>
      </vt:variant>
      <vt:variant>
        <vt:lpwstr>vfp://rgn=138649/</vt:lpwstr>
      </vt:variant>
      <vt:variant>
        <vt:lpwstr>A5YN0XFC0T</vt:lpwstr>
      </vt:variant>
      <vt:variant>
        <vt:i4>3932199</vt:i4>
      </vt:variant>
      <vt:variant>
        <vt:i4>0</vt:i4>
      </vt:variant>
      <vt:variant>
        <vt:i4>0</vt:i4>
      </vt:variant>
      <vt:variant>
        <vt:i4>5</vt:i4>
      </vt:variant>
      <vt:variant>
        <vt:lpwstr>vfp://rgn=127424/</vt:lpwstr>
      </vt:variant>
      <vt:variant>
        <vt:lpwstr>A4P50QN0IG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</cp:revision>
  <cp:lastPrinted>2022-03-13T10:56:00Z</cp:lastPrinted>
  <dcterms:created xsi:type="dcterms:W3CDTF">2022-03-13T10:56:00Z</dcterms:created>
  <dcterms:modified xsi:type="dcterms:W3CDTF">2022-03-13T10:56:00Z</dcterms:modified>
</cp:coreProperties>
</file>